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93" w:rsidRDefault="00204393"/>
    <w:p w:rsidR="00204393" w:rsidRDefault="00204393"/>
    <w:p w:rsidR="00204393" w:rsidRDefault="00204393"/>
    <w:p w:rsidR="00204393" w:rsidRDefault="00204393"/>
    <w:p w:rsidR="00204393" w:rsidRDefault="00204393"/>
    <w:p w:rsidR="00204393" w:rsidRDefault="00204393"/>
    <w:p w:rsidR="00204393" w:rsidRDefault="00204393"/>
    <w:p w:rsidR="00204393" w:rsidRDefault="00204393"/>
    <w:p w:rsidR="00204393" w:rsidRDefault="00204393"/>
    <w:p w:rsidR="00204393" w:rsidRPr="00C8107D" w:rsidRDefault="00204393"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Starbucks</w:t>
      </w:r>
    </w:p>
    <w:p w:rsidR="00204393" w:rsidRPr="00C8107D" w:rsidRDefault="00204393"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Megan Vasquez</w:t>
      </w:r>
    </w:p>
    <w:p w:rsidR="00204393" w:rsidRPr="00C8107D" w:rsidRDefault="00204393"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October 27, 2013</w:t>
      </w:r>
    </w:p>
    <w:p w:rsidR="001E792C" w:rsidRPr="00C8107D" w:rsidRDefault="00204393" w:rsidP="00C8107D">
      <w:pPr>
        <w:spacing w:after="0" w:line="480" w:lineRule="auto"/>
        <w:jc w:val="center"/>
        <w:rPr>
          <w:rFonts w:ascii="Times New Roman" w:hAnsi="Times New Roman" w:cs="Times New Roman"/>
          <w:sz w:val="24"/>
          <w:szCs w:val="24"/>
        </w:rPr>
      </w:pPr>
      <w:r w:rsidRPr="00B347EC">
        <w:rPr>
          <w:rFonts w:ascii="Times New Roman" w:hAnsi="Times New Roman" w:cs="Times New Roman"/>
          <w:sz w:val="24"/>
          <w:szCs w:val="24"/>
        </w:rPr>
        <w:t xml:space="preserve">MGMT 575: </w:t>
      </w:r>
      <w:r w:rsidR="00C8107D" w:rsidRPr="00B347EC">
        <w:rPr>
          <w:rFonts w:ascii="Times New Roman" w:hAnsi="Times New Roman" w:cs="Times New Roman"/>
          <w:sz w:val="24"/>
          <w:szCs w:val="24"/>
        </w:rPr>
        <w:t>Financial Analysis and</w:t>
      </w:r>
      <w:r w:rsidR="00C8107D" w:rsidRPr="00C8107D">
        <w:rPr>
          <w:rFonts w:ascii="Times New Roman" w:hAnsi="Times New Roman" w:cs="Times New Roman"/>
          <w:sz w:val="24"/>
          <w:szCs w:val="24"/>
        </w:rPr>
        <w:t xml:space="preserve"> Management II</w:t>
      </w:r>
    </w:p>
    <w:p w:rsidR="001E792C" w:rsidRPr="00C8107D" w:rsidRDefault="001E792C"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 xml:space="preserve">Dr. Darrin </w:t>
      </w:r>
      <w:proofErr w:type="spellStart"/>
      <w:r w:rsidRPr="00C8107D">
        <w:rPr>
          <w:rFonts w:ascii="Times New Roman" w:hAnsi="Times New Roman" w:cs="Times New Roman"/>
          <w:sz w:val="24"/>
          <w:szCs w:val="24"/>
        </w:rPr>
        <w:t>DeReus</w:t>
      </w:r>
      <w:proofErr w:type="spellEnd"/>
    </w:p>
    <w:p w:rsidR="00C8107D" w:rsidRDefault="001E792C"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Southwestern College Professional Studies</w:t>
      </w:r>
    </w:p>
    <w:p w:rsidR="00C8107D" w:rsidRDefault="00C8107D" w:rsidP="00C8107D">
      <w:pPr>
        <w:spacing w:after="0" w:line="480" w:lineRule="auto"/>
        <w:jc w:val="center"/>
        <w:rPr>
          <w:rFonts w:ascii="Times New Roman" w:hAnsi="Times New Roman" w:cs="Times New Roman"/>
          <w:sz w:val="24"/>
          <w:szCs w:val="24"/>
        </w:rPr>
      </w:pPr>
    </w:p>
    <w:p w:rsidR="00204393" w:rsidRPr="00C8107D" w:rsidRDefault="00204393"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br w:type="page"/>
      </w:r>
    </w:p>
    <w:p w:rsidR="001E792C" w:rsidRPr="00C8107D" w:rsidRDefault="001E792C" w:rsidP="00C8107D">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lastRenderedPageBreak/>
        <w:t>Abstract</w:t>
      </w:r>
    </w:p>
    <w:p w:rsidR="00C8107D" w:rsidRDefault="001E792C"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 xml:space="preserve">Despite the financial impact of the recession, Starbucks used leaner operations, improved customer service and discipline to recover. </w:t>
      </w:r>
      <w:r w:rsidR="006C5CAE" w:rsidRPr="00C8107D">
        <w:rPr>
          <w:rFonts w:ascii="Times New Roman" w:hAnsi="Times New Roman" w:cs="Times New Roman"/>
          <w:sz w:val="24"/>
          <w:szCs w:val="24"/>
        </w:rPr>
        <w:t>In 2010, Starbucks concentrated on cutting expenditures and improving resource allocation.  Such efforts resulted in significant savings and helped recover Starbucks’ financial health. Fiscal years 2011 and 2012 brought global expansion, innovated products, and a customer loyalty program.  Starbucks</w:t>
      </w:r>
      <w:r w:rsidR="00273112">
        <w:rPr>
          <w:rFonts w:ascii="Times New Roman" w:hAnsi="Times New Roman" w:cs="Times New Roman"/>
          <w:sz w:val="24"/>
          <w:szCs w:val="24"/>
        </w:rPr>
        <w:t xml:space="preserve"> began</w:t>
      </w:r>
      <w:r w:rsidR="006C5CAE" w:rsidRPr="00C8107D">
        <w:rPr>
          <w:rFonts w:ascii="Times New Roman" w:hAnsi="Times New Roman" w:cs="Times New Roman"/>
          <w:sz w:val="24"/>
          <w:szCs w:val="24"/>
        </w:rPr>
        <w:t xml:space="preserve"> realizing the </w:t>
      </w:r>
      <w:r w:rsidR="00273112">
        <w:rPr>
          <w:rFonts w:ascii="Times New Roman" w:hAnsi="Times New Roman" w:cs="Times New Roman"/>
          <w:sz w:val="24"/>
          <w:szCs w:val="24"/>
        </w:rPr>
        <w:t>benefits of its leaner model.  Since 2010, r</w:t>
      </w:r>
      <w:r w:rsidR="006C5CAE" w:rsidRPr="00C8107D">
        <w:rPr>
          <w:rFonts w:ascii="Times New Roman" w:hAnsi="Times New Roman" w:cs="Times New Roman"/>
          <w:sz w:val="24"/>
          <w:szCs w:val="24"/>
        </w:rPr>
        <w:t xml:space="preserve">evenues and cash flow increased drastically; earnings-per-share have seen a steady rise. Financial </w:t>
      </w:r>
      <w:r w:rsidR="00273112" w:rsidRPr="00C8107D">
        <w:rPr>
          <w:rFonts w:ascii="Times New Roman" w:hAnsi="Times New Roman" w:cs="Times New Roman"/>
          <w:sz w:val="24"/>
          <w:szCs w:val="24"/>
        </w:rPr>
        <w:t>analysis reveals</w:t>
      </w:r>
      <w:r w:rsidR="006C5CAE" w:rsidRPr="00C8107D">
        <w:rPr>
          <w:rFonts w:ascii="Times New Roman" w:hAnsi="Times New Roman" w:cs="Times New Roman"/>
          <w:sz w:val="24"/>
          <w:szCs w:val="24"/>
        </w:rPr>
        <w:t xml:space="preserve"> Starbucks’</w:t>
      </w:r>
      <w:r w:rsidR="00C8107D" w:rsidRPr="00C8107D">
        <w:rPr>
          <w:rFonts w:ascii="Times New Roman" w:hAnsi="Times New Roman" w:cs="Times New Roman"/>
          <w:sz w:val="24"/>
          <w:szCs w:val="24"/>
        </w:rPr>
        <w:t xml:space="preserve"> high liquidity and profitability measures.  However, the corporation’s minimal debt </w:t>
      </w:r>
      <w:r w:rsidR="00273112">
        <w:rPr>
          <w:rFonts w:ascii="Times New Roman" w:hAnsi="Times New Roman" w:cs="Times New Roman"/>
          <w:sz w:val="24"/>
          <w:szCs w:val="24"/>
        </w:rPr>
        <w:t xml:space="preserve">and A- credit rating </w:t>
      </w:r>
      <w:r w:rsidR="00C8107D" w:rsidRPr="00C8107D">
        <w:rPr>
          <w:rFonts w:ascii="Times New Roman" w:hAnsi="Times New Roman" w:cs="Times New Roman"/>
          <w:sz w:val="24"/>
          <w:szCs w:val="24"/>
        </w:rPr>
        <w:t>demonstrates its need to re-evaluate capital structure</w:t>
      </w:r>
      <w:r w:rsidR="00273112">
        <w:rPr>
          <w:rFonts w:ascii="Times New Roman" w:hAnsi="Times New Roman" w:cs="Times New Roman"/>
          <w:sz w:val="24"/>
          <w:szCs w:val="24"/>
        </w:rPr>
        <w:t xml:space="preserve"> and leverage some debt</w:t>
      </w:r>
      <w:r w:rsidR="00C8107D" w:rsidRPr="00C8107D">
        <w:rPr>
          <w:rFonts w:ascii="Times New Roman" w:hAnsi="Times New Roman" w:cs="Times New Roman"/>
          <w:sz w:val="24"/>
          <w:szCs w:val="24"/>
        </w:rPr>
        <w:t>. Shareholders do not seem too concern</w:t>
      </w:r>
      <w:r w:rsidR="00273112">
        <w:rPr>
          <w:rFonts w:ascii="Times New Roman" w:hAnsi="Times New Roman" w:cs="Times New Roman"/>
          <w:sz w:val="24"/>
          <w:szCs w:val="24"/>
        </w:rPr>
        <w:t xml:space="preserve"> with Starbucks capital structure</w:t>
      </w:r>
      <w:r w:rsidR="00C8107D" w:rsidRPr="00C8107D">
        <w:rPr>
          <w:rFonts w:ascii="Times New Roman" w:hAnsi="Times New Roman" w:cs="Times New Roman"/>
          <w:sz w:val="24"/>
          <w:szCs w:val="24"/>
        </w:rPr>
        <w:t>, however, as their stocks have nearly doubled in the last year. Despite a subtle warning for such hasty expansion, experts commend Starbucks on their stability through the sluggish economy and such rapid growth in the last five years</w:t>
      </w:r>
      <w:r w:rsidR="00273112">
        <w:rPr>
          <w:rFonts w:ascii="Times New Roman" w:hAnsi="Times New Roman" w:cs="Times New Roman"/>
          <w:sz w:val="24"/>
          <w:szCs w:val="24"/>
        </w:rPr>
        <w:t>.</w:t>
      </w:r>
      <w:r w:rsidR="006C5CAE" w:rsidRPr="00C8107D">
        <w:rPr>
          <w:rFonts w:ascii="Times New Roman" w:hAnsi="Times New Roman" w:cs="Times New Roman"/>
          <w:sz w:val="24"/>
          <w:szCs w:val="24"/>
        </w:rPr>
        <w:t xml:space="preserve"> </w:t>
      </w:r>
      <w:r w:rsidRPr="00C8107D">
        <w:rPr>
          <w:rFonts w:ascii="Times New Roman" w:hAnsi="Times New Roman" w:cs="Times New Roman"/>
          <w:sz w:val="24"/>
          <w:szCs w:val="24"/>
        </w:rPr>
        <w:t xml:space="preserve"> </w:t>
      </w:r>
    </w:p>
    <w:p w:rsidR="00C8107D" w:rsidRDefault="00C8107D" w:rsidP="00C8107D">
      <w:pPr>
        <w:spacing w:after="0" w:line="480" w:lineRule="auto"/>
        <w:rPr>
          <w:rFonts w:ascii="Times New Roman" w:hAnsi="Times New Roman" w:cs="Times New Roman"/>
          <w:sz w:val="24"/>
          <w:szCs w:val="24"/>
        </w:rPr>
      </w:pPr>
    </w:p>
    <w:p w:rsidR="00204393" w:rsidRPr="00C8107D" w:rsidRDefault="001E792C"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 xml:space="preserve"> </w:t>
      </w:r>
      <w:r w:rsidR="00204393" w:rsidRPr="00C8107D">
        <w:rPr>
          <w:rFonts w:ascii="Times New Roman" w:hAnsi="Times New Roman" w:cs="Times New Roman"/>
          <w:sz w:val="24"/>
          <w:szCs w:val="24"/>
        </w:rPr>
        <w:br w:type="page"/>
      </w:r>
    </w:p>
    <w:p w:rsidR="00C8107D" w:rsidRDefault="00C8107D" w:rsidP="00C810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Starbucks</w:t>
      </w:r>
    </w:p>
    <w:p w:rsidR="00D46EA3" w:rsidRPr="00C8107D" w:rsidRDefault="00C8107D" w:rsidP="00C810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40BC" w:rsidRPr="00C8107D">
        <w:rPr>
          <w:rFonts w:ascii="Times New Roman" w:hAnsi="Times New Roman" w:cs="Times New Roman"/>
          <w:sz w:val="24"/>
          <w:szCs w:val="24"/>
        </w:rPr>
        <w:t>Everyone knew the economy had hit rock bottom in 2009 when doors started closing. Supply for the beloved morning staple that, not just Americans but</w:t>
      </w:r>
      <w:r w:rsidR="006C5CAE" w:rsidRPr="00C8107D">
        <w:rPr>
          <w:rFonts w:ascii="Times New Roman" w:hAnsi="Times New Roman" w:cs="Times New Roman"/>
          <w:sz w:val="24"/>
          <w:szCs w:val="24"/>
        </w:rPr>
        <w:t>,</w:t>
      </w:r>
      <w:r w:rsidR="00B940BC" w:rsidRPr="00C8107D">
        <w:rPr>
          <w:rFonts w:ascii="Times New Roman" w:hAnsi="Times New Roman" w:cs="Times New Roman"/>
          <w:sz w:val="24"/>
          <w:szCs w:val="24"/>
        </w:rPr>
        <w:t xml:space="preserve"> caffeine-addicted consumers worldwide could agree over was suddenly not available at every corner they could turn. Starbucks</w:t>
      </w:r>
      <w:r>
        <w:rPr>
          <w:rFonts w:ascii="Times New Roman" w:hAnsi="Times New Roman" w:cs="Times New Roman"/>
          <w:sz w:val="24"/>
          <w:szCs w:val="24"/>
        </w:rPr>
        <w:t xml:space="preserve"> Corporation</w:t>
      </w:r>
      <w:r w:rsidR="00B940BC" w:rsidRPr="00C8107D">
        <w:rPr>
          <w:rFonts w:ascii="Times New Roman" w:hAnsi="Times New Roman" w:cs="Times New Roman"/>
          <w:sz w:val="24"/>
          <w:szCs w:val="24"/>
        </w:rPr>
        <w:t xml:space="preserve"> had closed 6.5% of stores – a catastrophe worthy of worldwide news and with no hope of a government bailout. Nope, Starbucks knew the company would have to dig out of the hole the old fashion way: improved customer service, leaner operations, leadership, and innovation. </w:t>
      </w:r>
      <w:r w:rsidR="005E2AAD">
        <w:rPr>
          <w:rFonts w:ascii="Times New Roman" w:hAnsi="Times New Roman" w:cs="Times New Roman"/>
          <w:sz w:val="24"/>
          <w:szCs w:val="24"/>
        </w:rPr>
        <w:t xml:space="preserve">Plus, the return of Howard Schultz, </w:t>
      </w:r>
      <w:r w:rsidR="00350020" w:rsidRPr="00C8107D">
        <w:rPr>
          <w:rFonts w:ascii="Times New Roman" w:hAnsi="Times New Roman" w:cs="Times New Roman"/>
          <w:sz w:val="24"/>
          <w:szCs w:val="24"/>
        </w:rPr>
        <w:t>prior owner of Starbucks, as CEO could not hurt. So</w:t>
      </w:r>
      <w:r w:rsidR="00B940BC" w:rsidRPr="00C8107D">
        <w:rPr>
          <w:rFonts w:ascii="Times New Roman" w:hAnsi="Times New Roman" w:cs="Times New Roman"/>
          <w:sz w:val="24"/>
          <w:szCs w:val="24"/>
        </w:rPr>
        <w:t xml:space="preserve"> from 2009 to 2010 Starbucks proved that, even in a down economy, with a little discipline a company could exceed financial expectations and have the most profitable year to date.</w:t>
      </w:r>
    </w:p>
    <w:p w:rsidR="00B940BC" w:rsidRPr="009419A5" w:rsidRDefault="00B940BC" w:rsidP="00C8107D">
      <w:pPr>
        <w:pStyle w:val="ListParagraph"/>
        <w:numPr>
          <w:ilvl w:val="0"/>
          <w:numId w:val="1"/>
        </w:numPr>
        <w:spacing w:after="0" w:line="480" w:lineRule="auto"/>
        <w:jc w:val="center"/>
        <w:rPr>
          <w:rFonts w:ascii="Times New Roman" w:hAnsi="Times New Roman" w:cs="Times New Roman"/>
          <w:b/>
          <w:sz w:val="24"/>
          <w:szCs w:val="24"/>
        </w:rPr>
      </w:pPr>
      <w:r w:rsidRPr="009419A5">
        <w:rPr>
          <w:rFonts w:ascii="Times New Roman" w:hAnsi="Times New Roman" w:cs="Times New Roman"/>
          <w:b/>
          <w:sz w:val="24"/>
          <w:szCs w:val="24"/>
        </w:rPr>
        <w:t>Financial Statements</w:t>
      </w:r>
    </w:p>
    <w:p w:rsidR="00B940BC" w:rsidRPr="00C8107D" w:rsidRDefault="00B940BC"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In 2010, Starbucks</w:t>
      </w:r>
      <w:r w:rsidR="00C8107D">
        <w:rPr>
          <w:rFonts w:ascii="Times New Roman" w:hAnsi="Times New Roman" w:cs="Times New Roman"/>
          <w:sz w:val="24"/>
          <w:szCs w:val="24"/>
        </w:rPr>
        <w:t xml:space="preserve"> Corporation</w:t>
      </w:r>
      <w:r w:rsidRPr="00C8107D">
        <w:rPr>
          <w:rFonts w:ascii="Times New Roman" w:hAnsi="Times New Roman" w:cs="Times New Roman"/>
          <w:sz w:val="24"/>
          <w:szCs w:val="24"/>
        </w:rPr>
        <w:t xml:space="preserve"> had successfully lowered capital expenditures by more than half of previous years. Leaner spending and adjustments in resource utilization gave Starbucks a cost savings of $600M while operating cash flow inc</w:t>
      </w:r>
      <w:r w:rsidR="005E2AAD">
        <w:rPr>
          <w:rFonts w:ascii="Times New Roman" w:hAnsi="Times New Roman" w:cs="Times New Roman"/>
          <w:sz w:val="24"/>
          <w:szCs w:val="24"/>
        </w:rPr>
        <w:t>reased by nearly 25%. Starbucks’</w:t>
      </w:r>
      <w:r w:rsidRPr="00C8107D">
        <w:rPr>
          <w:rFonts w:ascii="Times New Roman" w:hAnsi="Times New Roman" w:cs="Times New Roman"/>
          <w:sz w:val="24"/>
          <w:szCs w:val="24"/>
        </w:rPr>
        <w:t xml:space="preserve"> earning</w:t>
      </w:r>
      <w:r w:rsidR="00980AFE" w:rsidRPr="00C8107D">
        <w:rPr>
          <w:rFonts w:ascii="Times New Roman" w:hAnsi="Times New Roman" w:cs="Times New Roman"/>
          <w:sz w:val="24"/>
          <w:szCs w:val="24"/>
        </w:rPr>
        <w:t>s</w:t>
      </w:r>
      <w:r w:rsidR="005E2AAD">
        <w:rPr>
          <w:rFonts w:ascii="Times New Roman" w:hAnsi="Times New Roman" w:cs="Times New Roman"/>
          <w:sz w:val="24"/>
          <w:szCs w:val="24"/>
        </w:rPr>
        <w:t>-per-</w:t>
      </w:r>
      <w:r w:rsidRPr="00C8107D">
        <w:rPr>
          <w:rFonts w:ascii="Times New Roman" w:hAnsi="Times New Roman" w:cs="Times New Roman"/>
          <w:sz w:val="24"/>
          <w:szCs w:val="24"/>
        </w:rPr>
        <w:t xml:space="preserve">share had </w:t>
      </w:r>
      <w:proofErr w:type="gramStart"/>
      <w:r w:rsidRPr="00C8107D">
        <w:rPr>
          <w:rFonts w:ascii="Times New Roman" w:hAnsi="Times New Roman" w:cs="Times New Roman"/>
          <w:sz w:val="24"/>
          <w:szCs w:val="24"/>
        </w:rPr>
        <w:t>inc</w:t>
      </w:r>
      <w:r w:rsidR="00980AFE" w:rsidRPr="00C8107D">
        <w:rPr>
          <w:rFonts w:ascii="Times New Roman" w:hAnsi="Times New Roman" w:cs="Times New Roman"/>
          <w:sz w:val="24"/>
          <w:szCs w:val="24"/>
        </w:rPr>
        <w:t>r</w:t>
      </w:r>
      <w:r w:rsidRPr="00C8107D">
        <w:rPr>
          <w:rFonts w:ascii="Times New Roman" w:hAnsi="Times New Roman" w:cs="Times New Roman"/>
          <w:sz w:val="24"/>
          <w:szCs w:val="24"/>
        </w:rPr>
        <w:t>eased  60</w:t>
      </w:r>
      <w:proofErr w:type="gramEnd"/>
      <w:r w:rsidRPr="00C8107D">
        <w:rPr>
          <w:rFonts w:ascii="Times New Roman" w:hAnsi="Times New Roman" w:cs="Times New Roman"/>
          <w:sz w:val="24"/>
          <w:szCs w:val="24"/>
        </w:rPr>
        <w:t xml:space="preserve">% of that of 2009 and store sales growth rose from -6% to 7% (a 13% increase). Starbucks netted its highest revenue to date of $10.7 billion.  Additionally, this year saw many changes in international markets, products, and customer appreciation.  Starbucks concentrated on </w:t>
      </w:r>
      <w:r w:rsidR="00980AFE" w:rsidRPr="00C8107D">
        <w:rPr>
          <w:rFonts w:ascii="Times New Roman" w:hAnsi="Times New Roman" w:cs="Times New Roman"/>
          <w:sz w:val="24"/>
          <w:szCs w:val="24"/>
        </w:rPr>
        <w:t>expansion</w:t>
      </w:r>
      <w:r w:rsidRPr="00C8107D">
        <w:rPr>
          <w:rFonts w:ascii="Times New Roman" w:hAnsi="Times New Roman" w:cs="Times New Roman"/>
          <w:sz w:val="24"/>
          <w:szCs w:val="24"/>
        </w:rPr>
        <w:t xml:space="preserve"> in China</w:t>
      </w:r>
      <w:r w:rsidR="00980AFE" w:rsidRPr="00C8107D">
        <w:rPr>
          <w:rFonts w:ascii="Times New Roman" w:hAnsi="Times New Roman" w:cs="Times New Roman"/>
          <w:sz w:val="24"/>
          <w:szCs w:val="24"/>
        </w:rPr>
        <w:t xml:space="preserve"> where they opened 29 new stores.  New products,</w:t>
      </w:r>
      <w:r w:rsidR="006C5CAE" w:rsidRPr="00C8107D">
        <w:rPr>
          <w:rFonts w:ascii="Times New Roman" w:hAnsi="Times New Roman" w:cs="Times New Roman"/>
          <w:sz w:val="24"/>
          <w:szCs w:val="24"/>
        </w:rPr>
        <w:t xml:space="preserve"> such as the </w:t>
      </w:r>
      <w:proofErr w:type="spellStart"/>
      <w:r w:rsidR="006C5CAE" w:rsidRPr="00C8107D">
        <w:rPr>
          <w:rFonts w:ascii="Times New Roman" w:hAnsi="Times New Roman" w:cs="Times New Roman"/>
          <w:sz w:val="24"/>
          <w:szCs w:val="24"/>
        </w:rPr>
        <w:t>Verismo</w:t>
      </w:r>
      <w:proofErr w:type="spellEnd"/>
      <w:r w:rsidR="00980AFE" w:rsidRPr="00C8107D">
        <w:rPr>
          <w:rFonts w:ascii="Times New Roman" w:hAnsi="Times New Roman" w:cs="Times New Roman"/>
          <w:sz w:val="24"/>
          <w:szCs w:val="24"/>
        </w:rPr>
        <w:t xml:space="preserve"> coffee machine, were offered contributing to sales growth. And faithful customers were offered a customer loyalty card</w:t>
      </w:r>
      <w:r w:rsidR="00A361A5" w:rsidRPr="00C8107D">
        <w:rPr>
          <w:rFonts w:ascii="Times New Roman" w:hAnsi="Times New Roman" w:cs="Times New Roman"/>
          <w:sz w:val="24"/>
          <w:szCs w:val="24"/>
        </w:rPr>
        <w:t xml:space="preserve"> (Starbucks, 2011)</w:t>
      </w:r>
      <w:r w:rsidR="005E2AAD">
        <w:rPr>
          <w:rFonts w:ascii="Times New Roman" w:hAnsi="Times New Roman" w:cs="Times New Roman"/>
          <w:sz w:val="24"/>
          <w:szCs w:val="24"/>
        </w:rPr>
        <w:t>.</w:t>
      </w:r>
      <w:r w:rsidR="00980AFE" w:rsidRPr="00C8107D">
        <w:rPr>
          <w:rFonts w:ascii="Times New Roman" w:hAnsi="Times New Roman" w:cs="Times New Roman"/>
          <w:sz w:val="24"/>
          <w:szCs w:val="24"/>
        </w:rPr>
        <w:t xml:space="preserve"> </w:t>
      </w:r>
    </w:p>
    <w:p w:rsidR="00980AFE" w:rsidRPr="00C8107D" w:rsidRDefault="00980AFE"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 xml:space="preserve">The following </w:t>
      </w:r>
      <w:r w:rsidR="00AB57D5" w:rsidRPr="00C8107D">
        <w:rPr>
          <w:rFonts w:ascii="Times New Roman" w:hAnsi="Times New Roman" w:cs="Times New Roman"/>
          <w:sz w:val="24"/>
          <w:szCs w:val="24"/>
        </w:rPr>
        <w:t xml:space="preserve">two years only brought more success.  The </w:t>
      </w:r>
      <w:proofErr w:type="gramStart"/>
      <w:r w:rsidR="00AB57D5" w:rsidRPr="00C8107D">
        <w:rPr>
          <w:rFonts w:ascii="Times New Roman" w:hAnsi="Times New Roman" w:cs="Times New Roman"/>
          <w:sz w:val="24"/>
          <w:szCs w:val="24"/>
        </w:rPr>
        <w:t>company focused on ethical sourcing and fair-trade</w:t>
      </w:r>
      <w:proofErr w:type="gramEnd"/>
      <w:r w:rsidR="00AB57D5" w:rsidRPr="00C8107D">
        <w:rPr>
          <w:rFonts w:ascii="Times New Roman" w:hAnsi="Times New Roman" w:cs="Times New Roman"/>
          <w:sz w:val="24"/>
          <w:szCs w:val="24"/>
        </w:rPr>
        <w:t xml:space="preserve"> products as social conscience is at the core of the Starbucks mission. Operating income and margin both rose over previous years. Operating cash flow also increased </w:t>
      </w:r>
      <w:r w:rsidR="00AB57D5" w:rsidRPr="00C8107D">
        <w:rPr>
          <w:rFonts w:ascii="Times New Roman" w:hAnsi="Times New Roman" w:cs="Times New Roman"/>
          <w:sz w:val="24"/>
          <w:szCs w:val="24"/>
        </w:rPr>
        <w:lastRenderedPageBreak/>
        <w:t>in 2011 and 2012 to $1,612 and $1,750 respectively. By 2010, Starbucks’ earnings per share increased 10% to $1.</w:t>
      </w:r>
      <w:r w:rsidR="005E2AAD">
        <w:rPr>
          <w:rFonts w:ascii="Times New Roman" w:hAnsi="Times New Roman" w:cs="Times New Roman"/>
          <w:sz w:val="24"/>
          <w:szCs w:val="24"/>
        </w:rPr>
        <w:t xml:space="preserve">79 and the company hit </w:t>
      </w:r>
      <w:proofErr w:type="gramStart"/>
      <w:r w:rsidR="005E2AAD">
        <w:rPr>
          <w:rFonts w:ascii="Times New Roman" w:hAnsi="Times New Roman" w:cs="Times New Roman"/>
          <w:sz w:val="24"/>
          <w:szCs w:val="24"/>
        </w:rPr>
        <w:t>a record</w:t>
      </w:r>
      <w:proofErr w:type="gramEnd"/>
      <w:r w:rsidR="005E2AAD">
        <w:rPr>
          <w:rFonts w:ascii="Times New Roman" w:hAnsi="Times New Roman" w:cs="Times New Roman"/>
          <w:sz w:val="24"/>
          <w:szCs w:val="24"/>
        </w:rPr>
        <w:t>-</w:t>
      </w:r>
      <w:r w:rsidR="00AB57D5" w:rsidRPr="00C8107D">
        <w:rPr>
          <w:rFonts w:ascii="Times New Roman" w:hAnsi="Times New Roman" w:cs="Times New Roman"/>
          <w:sz w:val="24"/>
          <w:szCs w:val="24"/>
        </w:rPr>
        <w:t>breaking net revenue of $13.3 bill</w:t>
      </w:r>
      <w:r w:rsidR="00F26FA7" w:rsidRPr="00C8107D">
        <w:rPr>
          <w:rFonts w:ascii="Times New Roman" w:hAnsi="Times New Roman" w:cs="Times New Roman"/>
          <w:sz w:val="24"/>
          <w:szCs w:val="24"/>
        </w:rPr>
        <w:t>ion. T</w:t>
      </w:r>
      <w:r w:rsidR="00AB57D5" w:rsidRPr="00C8107D">
        <w:rPr>
          <w:rFonts w:ascii="Times New Roman" w:hAnsi="Times New Roman" w:cs="Times New Roman"/>
          <w:sz w:val="24"/>
          <w:szCs w:val="24"/>
        </w:rPr>
        <w:t>able</w:t>
      </w:r>
      <w:r w:rsidR="00F26FA7" w:rsidRPr="00C8107D">
        <w:rPr>
          <w:rFonts w:ascii="Times New Roman" w:hAnsi="Times New Roman" w:cs="Times New Roman"/>
          <w:sz w:val="24"/>
          <w:szCs w:val="24"/>
        </w:rPr>
        <w:t xml:space="preserve"> 1.1</w:t>
      </w:r>
      <w:r w:rsidR="00AB57D5" w:rsidRPr="00C8107D">
        <w:rPr>
          <w:rFonts w:ascii="Times New Roman" w:hAnsi="Times New Roman" w:cs="Times New Roman"/>
          <w:sz w:val="24"/>
          <w:szCs w:val="24"/>
        </w:rPr>
        <w:t xml:space="preserve"> below highlights St</w:t>
      </w:r>
      <w:r w:rsidR="00F26FA7" w:rsidRPr="00C8107D">
        <w:rPr>
          <w:rFonts w:ascii="Times New Roman" w:hAnsi="Times New Roman" w:cs="Times New Roman"/>
          <w:sz w:val="24"/>
          <w:szCs w:val="24"/>
        </w:rPr>
        <w:t>arbucks growth over the last three</w:t>
      </w:r>
      <w:r w:rsidR="00AB57D5" w:rsidRPr="00C8107D">
        <w:rPr>
          <w:rFonts w:ascii="Times New Roman" w:hAnsi="Times New Roman" w:cs="Times New Roman"/>
          <w:sz w:val="24"/>
          <w:szCs w:val="24"/>
        </w:rPr>
        <w:t xml:space="preserve"> years</w:t>
      </w:r>
      <w:r w:rsidR="00A361A5" w:rsidRPr="00C8107D">
        <w:rPr>
          <w:rFonts w:ascii="Times New Roman" w:hAnsi="Times New Roman" w:cs="Times New Roman"/>
          <w:sz w:val="24"/>
          <w:szCs w:val="24"/>
        </w:rPr>
        <w:t xml:space="preserve"> (Starbucks, 2013)</w:t>
      </w:r>
      <w:r w:rsidR="00AB57D5" w:rsidRPr="00C8107D">
        <w:rPr>
          <w:rFonts w:ascii="Times New Roman" w:hAnsi="Times New Roman" w:cs="Times New Roman"/>
          <w:sz w:val="24"/>
          <w:szCs w:val="24"/>
        </w:rPr>
        <w:t xml:space="preserve">. </w:t>
      </w:r>
    </w:p>
    <w:tbl>
      <w:tblPr>
        <w:tblStyle w:val="TableGrid"/>
        <w:tblW w:w="0" w:type="auto"/>
        <w:jc w:val="center"/>
        <w:tblInd w:w="468" w:type="dxa"/>
        <w:tblLook w:val="04A0" w:firstRow="1" w:lastRow="0" w:firstColumn="1" w:lastColumn="0" w:noHBand="0" w:noVBand="1"/>
      </w:tblPr>
      <w:tblGrid>
        <w:gridCol w:w="3150"/>
        <w:gridCol w:w="1620"/>
        <w:gridCol w:w="1530"/>
        <w:gridCol w:w="1440"/>
        <w:gridCol w:w="1368"/>
      </w:tblGrid>
      <w:tr w:rsidR="00A361A5" w:rsidRPr="00C8107D" w:rsidTr="00A361A5">
        <w:trPr>
          <w:jc w:val="center"/>
        </w:trPr>
        <w:tc>
          <w:tcPr>
            <w:tcW w:w="9108" w:type="dxa"/>
            <w:gridSpan w:val="5"/>
            <w:shd w:val="clear" w:color="auto" w:fill="00517D"/>
          </w:tcPr>
          <w:p w:rsidR="00A361A5" w:rsidRPr="00C8107D" w:rsidRDefault="00A361A5" w:rsidP="00C8107D">
            <w:pPr>
              <w:spacing w:line="480" w:lineRule="auto"/>
              <w:jc w:val="center"/>
              <w:rPr>
                <w:rFonts w:ascii="Times New Roman" w:hAnsi="Times New Roman" w:cs="Times New Roman"/>
                <w:b/>
                <w:sz w:val="24"/>
                <w:szCs w:val="24"/>
              </w:rPr>
            </w:pPr>
            <w:r w:rsidRPr="00C8107D">
              <w:rPr>
                <w:rFonts w:ascii="Times New Roman" w:hAnsi="Times New Roman" w:cs="Times New Roman"/>
                <w:b/>
                <w:color w:val="FFFFFF" w:themeColor="background1"/>
                <w:sz w:val="24"/>
                <w:szCs w:val="24"/>
              </w:rPr>
              <w:t>Table 1.1: Financial Highlights</w:t>
            </w:r>
          </w:p>
        </w:tc>
      </w:tr>
      <w:tr w:rsidR="00B1519A" w:rsidRPr="00C8107D" w:rsidTr="00A361A5">
        <w:trPr>
          <w:jc w:val="center"/>
        </w:trPr>
        <w:tc>
          <w:tcPr>
            <w:tcW w:w="3150" w:type="dxa"/>
          </w:tcPr>
          <w:p w:rsidR="00B1519A" w:rsidRPr="00C8107D" w:rsidRDefault="00B1519A" w:rsidP="00C8107D">
            <w:pPr>
              <w:spacing w:line="480" w:lineRule="auto"/>
              <w:rPr>
                <w:rFonts w:ascii="Times New Roman" w:hAnsi="Times New Roman" w:cs="Times New Roman"/>
                <w:b/>
                <w:sz w:val="24"/>
                <w:szCs w:val="24"/>
              </w:rPr>
            </w:pPr>
          </w:p>
        </w:tc>
        <w:tc>
          <w:tcPr>
            <w:tcW w:w="1620" w:type="dxa"/>
            <w:shd w:val="clear" w:color="auto" w:fill="A6A6A6" w:themeFill="background1" w:themeFillShade="A6"/>
          </w:tcPr>
          <w:p w:rsidR="00B1519A" w:rsidRPr="00C8107D" w:rsidRDefault="00B1519A"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2009</w:t>
            </w:r>
          </w:p>
        </w:tc>
        <w:tc>
          <w:tcPr>
            <w:tcW w:w="1530" w:type="dxa"/>
            <w:shd w:val="clear" w:color="auto" w:fill="A6A6A6" w:themeFill="background1" w:themeFillShade="A6"/>
          </w:tcPr>
          <w:p w:rsidR="00B1519A" w:rsidRPr="00C8107D" w:rsidRDefault="00B1519A"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2010</w:t>
            </w:r>
          </w:p>
        </w:tc>
        <w:tc>
          <w:tcPr>
            <w:tcW w:w="1440" w:type="dxa"/>
            <w:shd w:val="clear" w:color="auto" w:fill="A6A6A6" w:themeFill="background1" w:themeFillShade="A6"/>
          </w:tcPr>
          <w:p w:rsidR="00B1519A" w:rsidRPr="00C8107D" w:rsidRDefault="00B1519A"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2011</w:t>
            </w:r>
          </w:p>
        </w:tc>
        <w:tc>
          <w:tcPr>
            <w:tcW w:w="1368" w:type="dxa"/>
            <w:shd w:val="clear" w:color="auto" w:fill="A6A6A6" w:themeFill="background1" w:themeFillShade="A6"/>
          </w:tcPr>
          <w:p w:rsidR="00B1519A" w:rsidRPr="00C8107D" w:rsidRDefault="00B1519A"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2012</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Revenue (billions)</w:t>
            </w:r>
          </w:p>
        </w:tc>
        <w:tc>
          <w:tcPr>
            <w:tcW w:w="1620" w:type="dxa"/>
          </w:tcPr>
          <w:p w:rsidR="00B1519A" w:rsidRPr="00C8107D" w:rsidRDefault="00B1519A" w:rsidP="00C8107D">
            <w:pPr>
              <w:tabs>
                <w:tab w:val="center" w:pos="702"/>
                <w:tab w:val="right" w:pos="1404"/>
              </w:tabs>
              <w:spacing w:line="480" w:lineRule="auto"/>
              <w:rPr>
                <w:rFonts w:ascii="Times New Roman" w:hAnsi="Times New Roman" w:cs="Times New Roman"/>
                <w:sz w:val="24"/>
                <w:szCs w:val="24"/>
              </w:rPr>
            </w:pPr>
            <w:r w:rsidRPr="00C8107D">
              <w:rPr>
                <w:rFonts w:ascii="Times New Roman" w:hAnsi="Times New Roman" w:cs="Times New Roman"/>
                <w:sz w:val="24"/>
                <w:szCs w:val="24"/>
              </w:rPr>
              <w:tab/>
            </w:r>
            <w:r w:rsidRPr="00C8107D">
              <w:rPr>
                <w:rFonts w:ascii="Times New Roman" w:hAnsi="Times New Roman" w:cs="Times New Roman"/>
                <w:sz w:val="24"/>
                <w:szCs w:val="24"/>
              </w:rPr>
              <w:tab/>
              <w:t>$9.8</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$10.7</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$11.7</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$13.3</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Operating Income (millions)</w:t>
            </w:r>
          </w:p>
        </w:tc>
        <w:tc>
          <w:tcPr>
            <w:tcW w:w="162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$562</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$1,419</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$1,728</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$1,997</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Operating Cash flow (millions)</w:t>
            </w:r>
          </w:p>
        </w:tc>
        <w:tc>
          <w:tcPr>
            <w:tcW w:w="162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$1,389</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$1,705</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$1,612</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$1,750</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Expenditures (millions)</w:t>
            </w:r>
          </w:p>
        </w:tc>
        <w:tc>
          <w:tcPr>
            <w:tcW w:w="162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$446</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$441</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$532</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$856</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Operating Margin</w:t>
            </w:r>
          </w:p>
        </w:tc>
        <w:tc>
          <w:tcPr>
            <w:tcW w:w="162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5.7%</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13.3%</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14.8%</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15%</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Sales Growth</w:t>
            </w:r>
          </w:p>
        </w:tc>
        <w:tc>
          <w:tcPr>
            <w:tcW w:w="162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-6%</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7%</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8%</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7%</w:t>
            </w:r>
          </w:p>
        </w:tc>
      </w:tr>
      <w:tr w:rsidR="00B1519A" w:rsidRPr="00C8107D" w:rsidTr="00B1519A">
        <w:trPr>
          <w:jc w:val="center"/>
        </w:trPr>
        <w:tc>
          <w:tcPr>
            <w:tcW w:w="3150" w:type="dxa"/>
          </w:tcPr>
          <w:p w:rsidR="00B1519A" w:rsidRPr="00C8107D" w:rsidRDefault="00B1519A"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EPS</w:t>
            </w:r>
          </w:p>
        </w:tc>
        <w:tc>
          <w:tcPr>
            <w:tcW w:w="162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$0.52</w:t>
            </w:r>
          </w:p>
        </w:tc>
        <w:tc>
          <w:tcPr>
            <w:tcW w:w="153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$1.24</w:t>
            </w:r>
          </w:p>
        </w:tc>
        <w:tc>
          <w:tcPr>
            <w:tcW w:w="1440"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$1.62</w:t>
            </w:r>
          </w:p>
        </w:tc>
        <w:tc>
          <w:tcPr>
            <w:tcW w:w="1368" w:type="dxa"/>
          </w:tcPr>
          <w:p w:rsidR="00B1519A" w:rsidRPr="00C8107D" w:rsidRDefault="00B1519A" w:rsidP="00C8107D">
            <w:pPr>
              <w:spacing w:line="480" w:lineRule="auto"/>
              <w:jc w:val="right"/>
              <w:rPr>
                <w:rFonts w:ascii="Times New Roman" w:hAnsi="Times New Roman" w:cs="Times New Roman"/>
                <w:sz w:val="24"/>
                <w:szCs w:val="24"/>
              </w:rPr>
            </w:pPr>
            <w:r w:rsidRPr="00C8107D">
              <w:rPr>
                <w:rFonts w:ascii="Times New Roman" w:hAnsi="Times New Roman" w:cs="Times New Roman"/>
                <w:sz w:val="24"/>
                <w:szCs w:val="24"/>
              </w:rPr>
              <w:t>$1.79</w:t>
            </w:r>
          </w:p>
        </w:tc>
      </w:tr>
    </w:tbl>
    <w:p w:rsidR="00AB57D5" w:rsidRPr="00C8107D" w:rsidRDefault="00AB57D5" w:rsidP="00C8107D">
      <w:pPr>
        <w:spacing w:after="0" w:line="480" w:lineRule="auto"/>
        <w:rPr>
          <w:rFonts w:ascii="Times New Roman" w:hAnsi="Times New Roman" w:cs="Times New Roman"/>
          <w:sz w:val="24"/>
          <w:szCs w:val="24"/>
        </w:rPr>
      </w:pPr>
    </w:p>
    <w:p w:rsidR="00B1519A" w:rsidRPr="009419A5" w:rsidRDefault="00B1519A" w:rsidP="00C8107D">
      <w:pPr>
        <w:pStyle w:val="ListParagraph"/>
        <w:numPr>
          <w:ilvl w:val="0"/>
          <w:numId w:val="1"/>
        </w:numPr>
        <w:spacing w:after="0" w:line="480" w:lineRule="auto"/>
        <w:jc w:val="center"/>
        <w:rPr>
          <w:rFonts w:ascii="Times New Roman" w:hAnsi="Times New Roman" w:cs="Times New Roman"/>
          <w:b/>
          <w:sz w:val="24"/>
          <w:szCs w:val="24"/>
        </w:rPr>
      </w:pPr>
      <w:r w:rsidRPr="009419A5">
        <w:rPr>
          <w:rFonts w:ascii="Times New Roman" w:hAnsi="Times New Roman" w:cs="Times New Roman"/>
          <w:b/>
          <w:sz w:val="24"/>
          <w:szCs w:val="24"/>
        </w:rPr>
        <w:t>Financial Ratios</w:t>
      </w:r>
    </w:p>
    <w:p w:rsidR="00F26FA7" w:rsidRPr="00C8107D" w:rsidRDefault="00F26FA7"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Today, Starbucks</w:t>
      </w:r>
      <w:r w:rsidR="00C8107D">
        <w:rPr>
          <w:rFonts w:ascii="Times New Roman" w:hAnsi="Times New Roman" w:cs="Times New Roman"/>
          <w:sz w:val="24"/>
          <w:szCs w:val="24"/>
        </w:rPr>
        <w:t xml:space="preserve"> Corporation</w:t>
      </w:r>
      <w:r w:rsidRPr="00C8107D">
        <w:rPr>
          <w:rFonts w:ascii="Times New Roman" w:hAnsi="Times New Roman" w:cs="Times New Roman"/>
          <w:sz w:val="24"/>
          <w:szCs w:val="24"/>
        </w:rPr>
        <w:t>’</w:t>
      </w:r>
      <w:r w:rsidR="00C8107D">
        <w:rPr>
          <w:rFonts w:ascii="Times New Roman" w:hAnsi="Times New Roman" w:cs="Times New Roman"/>
          <w:sz w:val="24"/>
          <w:szCs w:val="24"/>
        </w:rPr>
        <w:t>s</w:t>
      </w:r>
      <w:r w:rsidRPr="00C8107D">
        <w:rPr>
          <w:rFonts w:ascii="Times New Roman" w:hAnsi="Times New Roman" w:cs="Times New Roman"/>
          <w:sz w:val="24"/>
          <w:szCs w:val="24"/>
        </w:rPr>
        <w:t xml:space="preserve"> financial health is on track and made a successful recovery from the recession.  Leaner operations proved beneficial to both liquidity and profitability.  Table 2.1 demonstrates the company’s ability to utilize cash (and equivalents) to pay off its short-term debt.  The current ratio shows how Starbucks can nearly double its liabilities with assets.  However, in a more stringent measurement, the cash ratio demonstrates how Starbucks has roughly 55% of cash to cover its liabilities.  Either way, Starbucks has positioned itself well to incur more liabilities if needed</w:t>
      </w:r>
      <w:r w:rsidR="006C5CAE" w:rsidRPr="00C8107D">
        <w:rPr>
          <w:rFonts w:ascii="Times New Roman" w:hAnsi="Times New Roman" w:cs="Times New Roman"/>
          <w:sz w:val="24"/>
          <w:szCs w:val="24"/>
        </w:rPr>
        <w:t xml:space="preserve"> (Starbucks, 2013)</w:t>
      </w:r>
      <w:r w:rsidRPr="00C8107D">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2394"/>
        <w:gridCol w:w="2394"/>
        <w:gridCol w:w="2394"/>
      </w:tblGrid>
      <w:tr w:rsidR="00F26FA7" w:rsidRPr="00C8107D" w:rsidTr="006B33F0">
        <w:trPr>
          <w:jc w:val="center"/>
        </w:trPr>
        <w:tc>
          <w:tcPr>
            <w:tcW w:w="7182" w:type="dxa"/>
            <w:gridSpan w:val="3"/>
            <w:shd w:val="clear" w:color="auto" w:fill="00517D"/>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b/>
                <w:color w:val="FFFFFF" w:themeColor="background1"/>
                <w:sz w:val="24"/>
                <w:szCs w:val="24"/>
              </w:rPr>
              <w:t>Table 2.1: Liquidity Measurements</w:t>
            </w:r>
          </w:p>
        </w:tc>
      </w:tr>
      <w:tr w:rsidR="00F26FA7" w:rsidRPr="00C8107D" w:rsidTr="00F26FA7">
        <w:trPr>
          <w:jc w:val="center"/>
        </w:trPr>
        <w:tc>
          <w:tcPr>
            <w:tcW w:w="2394" w:type="dxa"/>
            <w:shd w:val="clear" w:color="auto" w:fill="auto"/>
          </w:tcPr>
          <w:p w:rsidR="00F26FA7" w:rsidRPr="00C8107D" w:rsidRDefault="00F26FA7" w:rsidP="00C8107D">
            <w:pPr>
              <w:spacing w:line="480" w:lineRule="auto"/>
              <w:rPr>
                <w:rFonts w:ascii="Times New Roman" w:hAnsi="Times New Roman" w:cs="Times New Roman"/>
                <w:b/>
                <w:color w:val="FFFFFF" w:themeColor="background1"/>
                <w:sz w:val="24"/>
                <w:szCs w:val="24"/>
              </w:rPr>
            </w:pPr>
          </w:p>
        </w:tc>
        <w:tc>
          <w:tcPr>
            <w:tcW w:w="2394" w:type="dxa"/>
            <w:shd w:val="clear" w:color="auto" w:fill="A6A6A6" w:themeFill="background1" w:themeFillShade="A6"/>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2011</w:t>
            </w:r>
          </w:p>
        </w:tc>
        <w:tc>
          <w:tcPr>
            <w:tcW w:w="2394" w:type="dxa"/>
            <w:shd w:val="clear" w:color="auto" w:fill="A6A6A6" w:themeFill="background1" w:themeFillShade="A6"/>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2012</w:t>
            </w:r>
          </w:p>
        </w:tc>
      </w:tr>
      <w:tr w:rsidR="00F26FA7" w:rsidRPr="00C8107D" w:rsidTr="00F26FA7">
        <w:trPr>
          <w:jc w:val="center"/>
        </w:trPr>
        <w:tc>
          <w:tcPr>
            <w:tcW w:w="2394" w:type="dxa"/>
          </w:tcPr>
          <w:p w:rsidR="00F26FA7" w:rsidRPr="00C8107D" w:rsidRDefault="00F26FA7"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Current Ratio</w:t>
            </w:r>
          </w:p>
        </w:tc>
        <w:tc>
          <w:tcPr>
            <w:tcW w:w="2394"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1.83</w:t>
            </w:r>
          </w:p>
        </w:tc>
        <w:tc>
          <w:tcPr>
            <w:tcW w:w="2394"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1.9</w:t>
            </w:r>
          </w:p>
        </w:tc>
      </w:tr>
      <w:tr w:rsidR="00F26FA7" w:rsidRPr="00C8107D" w:rsidTr="00F26FA7">
        <w:trPr>
          <w:jc w:val="center"/>
        </w:trPr>
        <w:tc>
          <w:tcPr>
            <w:tcW w:w="2394" w:type="dxa"/>
          </w:tcPr>
          <w:p w:rsidR="00F26FA7" w:rsidRPr="00C8107D" w:rsidRDefault="00F26FA7"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Quick Ratio</w:t>
            </w:r>
          </w:p>
        </w:tc>
        <w:tc>
          <w:tcPr>
            <w:tcW w:w="2394"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1.17</w:t>
            </w:r>
          </w:p>
        </w:tc>
        <w:tc>
          <w:tcPr>
            <w:tcW w:w="2394"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1.14</w:t>
            </w:r>
          </w:p>
        </w:tc>
      </w:tr>
      <w:tr w:rsidR="00F26FA7" w:rsidRPr="00C8107D" w:rsidTr="00F26FA7">
        <w:trPr>
          <w:jc w:val="center"/>
        </w:trPr>
        <w:tc>
          <w:tcPr>
            <w:tcW w:w="2394" w:type="dxa"/>
          </w:tcPr>
          <w:p w:rsidR="00F26FA7" w:rsidRPr="00C8107D" w:rsidRDefault="00F26FA7"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Cash Ratio</w:t>
            </w:r>
          </w:p>
        </w:tc>
        <w:tc>
          <w:tcPr>
            <w:tcW w:w="2394"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.55</w:t>
            </w:r>
          </w:p>
        </w:tc>
        <w:tc>
          <w:tcPr>
            <w:tcW w:w="2394"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.54</w:t>
            </w:r>
          </w:p>
        </w:tc>
      </w:tr>
    </w:tbl>
    <w:p w:rsidR="00F26FA7" w:rsidRPr="00C8107D" w:rsidRDefault="00F26FA7" w:rsidP="00C8107D">
      <w:pPr>
        <w:spacing w:after="0" w:line="480" w:lineRule="auto"/>
        <w:rPr>
          <w:rFonts w:ascii="Times New Roman" w:hAnsi="Times New Roman" w:cs="Times New Roman"/>
          <w:sz w:val="24"/>
          <w:szCs w:val="24"/>
        </w:rPr>
      </w:pPr>
    </w:p>
    <w:p w:rsidR="00F26FA7" w:rsidRPr="00C8107D" w:rsidRDefault="00F26FA7"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Table 2.2 represents the profitability of the company. An increasing profit margin is a direct result of the new processes Starbucks put into place after 2009.  Its focus on lowering expenditures drove the profit margin to 14.8%.  Both the return-on-assets (ROA) and the ret</w:t>
      </w:r>
      <w:r w:rsidR="005E2AAD">
        <w:rPr>
          <w:rFonts w:ascii="Times New Roman" w:hAnsi="Times New Roman" w:cs="Times New Roman"/>
          <w:sz w:val="24"/>
          <w:szCs w:val="24"/>
        </w:rPr>
        <w:t>urn-on-equity (ROE) demonstrate</w:t>
      </w:r>
      <w:r w:rsidRPr="00C8107D">
        <w:rPr>
          <w:rFonts w:ascii="Times New Roman" w:hAnsi="Times New Roman" w:cs="Times New Roman"/>
          <w:sz w:val="24"/>
          <w:szCs w:val="24"/>
        </w:rPr>
        <w:t xml:space="preserve"> how well the company is using assets and equity to perform on their investments</w:t>
      </w:r>
      <w:r w:rsidRPr="009419A5">
        <w:rPr>
          <w:rFonts w:ascii="Times New Roman" w:hAnsi="Times New Roman" w:cs="Times New Roman"/>
          <w:sz w:val="24"/>
          <w:szCs w:val="24"/>
        </w:rPr>
        <w:t xml:space="preserve">. Experts suggest that ROE ratios in the 15-20% range represent attractive investments.  Starbucks’ nearly 34% </w:t>
      </w:r>
      <w:r w:rsidR="005E2AAD">
        <w:rPr>
          <w:rFonts w:ascii="Times New Roman" w:hAnsi="Times New Roman" w:cs="Times New Roman"/>
          <w:sz w:val="24"/>
          <w:szCs w:val="24"/>
        </w:rPr>
        <w:t xml:space="preserve">ROE in 2012 </w:t>
      </w:r>
      <w:r w:rsidRPr="009419A5">
        <w:rPr>
          <w:rFonts w:ascii="Times New Roman" w:hAnsi="Times New Roman" w:cs="Times New Roman"/>
          <w:sz w:val="24"/>
          <w:szCs w:val="24"/>
        </w:rPr>
        <w:t>would certainly prove worthy</w:t>
      </w:r>
      <w:r w:rsidR="006C5CAE" w:rsidRPr="009419A5">
        <w:rPr>
          <w:rFonts w:ascii="Times New Roman" w:hAnsi="Times New Roman" w:cs="Times New Roman"/>
          <w:sz w:val="24"/>
          <w:szCs w:val="24"/>
        </w:rPr>
        <w:t xml:space="preserve"> (Starbucks, 2013)</w:t>
      </w:r>
      <w:r w:rsidRPr="009419A5">
        <w:rPr>
          <w:rFonts w:ascii="Times New Roman" w:hAnsi="Times New Roman" w:cs="Times New Roman"/>
          <w:sz w:val="24"/>
          <w:szCs w:val="24"/>
        </w:rPr>
        <w:t>.</w:t>
      </w:r>
    </w:p>
    <w:tbl>
      <w:tblPr>
        <w:tblStyle w:val="TableGrid"/>
        <w:tblW w:w="0" w:type="auto"/>
        <w:tblInd w:w="1188" w:type="dxa"/>
        <w:tblLook w:val="04A0" w:firstRow="1" w:lastRow="0" w:firstColumn="1" w:lastColumn="0" w:noHBand="0" w:noVBand="1"/>
      </w:tblPr>
      <w:tblGrid>
        <w:gridCol w:w="2430"/>
        <w:gridCol w:w="2340"/>
        <w:gridCol w:w="2430"/>
      </w:tblGrid>
      <w:tr w:rsidR="00F26FA7" w:rsidRPr="00C8107D" w:rsidTr="00F26FA7">
        <w:trPr>
          <w:trHeight w:val="276"/>
        </w:trPr>
        <w:tc>
          <w:tcPr>
            <w:tcW w:w="7200" w:type="dxa"/>
            <w:gridSpan w:val="3"/>
            <w:shd w:val="clear" w:color="auto" w:fill="00517D"/>
          </w:tcPr>
          <w:p w:rsidR="00F26FA7" w:rsidRPr="00C8107D" w:rsidRDefault="00F26FA7" w:rsidP="00C8107D">
            <w:pPr>
              <w:spacing w:line="480" w:lineRule="auto"/>
              <w:jc w:val="center"/>
              <w:rPr>
                <w:rFonts w:ascii="Times New Roman" w:hAnsi="Times New Roman" w:cs="Times New Roman"/>
                <w:b/>
                <w:color w:val="FFFFFF" w:themeColor="background1"/>
                <w:sz w:val="24"/>
                <w:szCs w:val="24"/>
              </w:rPr>
            </w:pPr>
            <w:r w:rsidRPr="00C8107D">
              <w:rPr>
                <w:rFonts w:ascii="Times New Roman" w:hAnsi="Times New Roman" w:cs="Times New Roman"/>
                <w:b/>
                <w:color w:val="FFFFFF" w:themeColor="background1"/>
                <w:sz w:val="24"/>
                <w:szCs w:val="24"/>
              </w:rPr>
              <w:t>Table 2.2: Profitability Indicators</w:t>
            </w:r>
          </w:p>
        </w:tc>
      </w:tr>
      <w:tr w:rsidR="00F26FA7" w:rsidRPr="00C8107D" w:rsidTr="00F26FA7">
        <w:trPr>
          <w:trHeight w:val="260"/>
        </w:trPr>
        <w:tc>
          <w:tcPr>
            <w:tcW w:w="2430" w:type="dxa"/>
          </w:tcPr>
          <w:p w:rsidR="00F26FA7" w:rsidRPr="00C8107D" w:rsidRDefault="00F26FA7" w:rsidP="00C8107D">
            <w:pPr>
              <w:spacing w:line="480" w:lineRule="auto"/>
              <w:rPr>
                <w:rFonts w:ascii="Times New Roman" w:hAnsi="Times New Roman" w:cs="Times New Roman"/>
                <w:sz w:val="24"/>
                <w:szCs w:val="24"/>
              </w:rPr>
            </w:pPr>
          </w:p>
        </w:tc>
        <w:tc>
          <w:tcPr>
            <w:tcW w:w="2340" w:type="dxa"/>
            <w:shd w:val="clear" w:color="auto" w:fill="A6A6A6" w:themeFill="background1" w:themeFillShade="A6"/>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2011</w:t>
            </w:r>
          </w:p>
        </w:tc>
        <w:tc>
          <w:tcPr>
            <w:tcW w:w="2430" w:type="dxa"/>
            <w:shd w:val="clear" w:color="auto" w:fill="A6A6A6" w:themeFill="background1" w:themeFillShade="A6"/>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2012</w:t>
            </w:r>
          </w:p>
        </w:tc>
      </w:tr>
      <w:tr w:rsidR="00F26FA7" w:rsidRPr="00C8107D" w:rsidTr="00F26FA7">
        <w:trPr>
          <w:trHeight w:val="276"/>
        </w:trPr>
        <w:tc>
          <w:tcPr>
            <w:tcW w:w="2430" w:type="dxa"/>
          </w:tcPr>
          <w:p w:rsidR="00F26FA7" w:rsidRPr="00C8107D" w:rsidRDefault="00F26FA7"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Net Profit Margin</w:t>
            </w:r>
          </w:p>
        </w:tc>
        <w:tc>
          <w:tcPr>
            <w:tcW w:w="2340"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13.3%</w:t>
            </w:r>
          </w:p>
        </w:tc>
        <w:tc>
          <w:tcPr>
            <w:tcW w:w="2430"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14.8%</w:t>
            </w:r>
          </w:p>
        </w:tc>
      </w:tr>
      <w:tr w:rsidR="00F26FA7" w:rsidRPr="00C8107D" w:rsidTr="00F26FA7">
        <w:trPr>
          <w:trHeight w:val="276"/>
        </w:trPr>
        <w:tc>
          <w:tcPr>
            <w:tcW w:w="2430" w:type="dxa"/>
          </w:tcPr>
          <w:p w:rsidR="00F26FA7" w:rsidRPr="00C8107D" w:rsidRDefault="00F26FA7"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Return on Assets</w:t>
            </w:r>
          </w:p>
        </w:tc>
        <w:tc>
          <w:tcPr>
            <w:tcW w:w="2340"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19.28%</w:t>
            </w:r>
          </w:p>
        </w:tc>
        <w:tc>
          <w:tcPr>
            <w:tcW w:w="2430"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21.03%</w:t>
            </w:r>
          </w:p>
        </w:tc>
      </w:tr>
      <w:tr w:rsidR="00F26FA7" w:rsidRPr="00C8107D" w:rsidTr="00F26FA7">
        <w:trPr>
          <w:trHeight w:val="276"/>
        </w:trPr>
        <w:tc>
          <w:tcPr>
            <w:tcW w:w="2430" w:type="dxa"/>
          </w:tcPr>
          <w:p w:rsidR="00F26FA7" w:rsidRPr="00C8107D" w:rsidRDefault="00F26FA7"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Return on Equity</w:t>
            </w:r>
          </w:p>
        </w:tc>
        <w:tc>
          <w:tcPr>
            <w:tcW w:w="2340"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32.4%</w:t>
            </w:r>
          </w:p>
        </w:tc>
        <w:tc>
          <w:tcPr>
            <w:tcW w:w="2430" w:type="dxa"/>
          </w:tcPr>
          <w:p w:rsidR="00F26FA7" w:rsidRPr="00C8107D" w:rsidRDefault="00F26FA7"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33.8%</w:t>
            </w:r>
          </w:p>
        </w:tc>
      </w:tr>
    </w:tbl>
    <w:p w:rsidR="00F26FA7" w:rsidRPr="00C8107D" w:rsidRDefault="00F26FA7" w:rsidP="00C8107D">
      <w:pPr>
        <w:spacing w:after="0" w:line="480" w:lineRule="auto"/>
        <w:rPr>
          <w:rFonts w:ascii="Times New Roman" w:hAnsi="Times New Roman" w:cs="Times New Roman"/>
          <w:sz w:val="24"/>
          <w:szCs w:val="24"/>
        </w:rPr>
      </w:pPr>
    </w:p>
    <w:p w:rsidR="00F26FA7" w:rsidRPr="00C8107D" w:rsidRDefault="009277D5"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r>
      <w:r w:rsidR="008634CB" w:rsidRPr="00C8107D">
        <w:rPr>
          <w:rFonts w:ascii="Times New Roman" w:hAnsi="Times New Roman" w:cs="Times New Roman"/>
          <w:sz w:val="24"/>
          <w:szCs w:val="24"/>
        </w:rPr>
        <w:t xml:space="preserve">Starbucks </w:t>
      </w:r>
      <w:r w:rsidR="00C8107D">
        <w:rPr>
          <w:rFonts w:ascii="Times New Roman" w:hAnsi="Times New Roman" w:cs="Times New Roman"/>
          <w:sz w:val="24"/>
          <w:szCs w:val="24"/>
        </w:rPr>
        <w:t>Corporation</w:t>
      </w:r>
      <w:r w:rsidR="00C8107D" w:rsidRPr="00C8107D">
        <w:rPr>
          <w:rFonts w:ascii="Times New Roman" w:hAnsi="Times New Roman" w:cs="Times New Roman"/>
          <w:sz w:val="24"/>
          <w:szCs w:val="24"/>
        </w:rPr>
        <w:t xml:space="preserve"> </w:t>
      </w:r>
      <w:r w:rsidR="008634CB" w:rsidRPr="00C8107D">
        <w:rPr>
          <w:rFonts w:ascii="Times New Roman" w:hAnsi="Times New Roman" w:cs="Times New Roman"/>
          <w:sz w:val="24"/>
          <w:szCs w:val="24"/>
        </w:rPr>
        <w:t>current debt standings are demonstrated in Table 2.3.  The debt ratio</w:t>
      </w:r>
      <w:r w:rsidR="00813EE7" w:rsidRPr="00C8107D">
        <w:rPr>
          <w:rFonts w:ascii="Times New Roman" w:hAnsi="Times New Roman" w:cs="Times New Roman"/>
          <w:sz w:val="24"/>
          <w:szCs w:val="24"/>
        </w:rPr>
        <w:t xml:space="preserve"> is a measurement of how dependent Starbucks is on borrowed funds.  While this</w:t>
      </w:r>
      <w:r w:rsidR="008634CB" w:rsidRPr="00C8107D">
        <w:rPr>
          <w:rFonts w:ascii="Times New Roman" w:hAnsi="Times New Roman" w:cs="Times New Roman"/>
          <w:sz w:val="24"/>
          <w:szCs w:val="24"/>
        </w:rPr>
        <w:t xml:space="preserve"> appears high, </w:t>
      </w:r>
      <w:r w:rsidR="00813EE7" w:rsidRPr="00C8107D">
        <w:rPr>
          <w:rFonts w:ascii="Times New Roman" w:hAnsi="Times New Roman" w:cs="Times New Roman"/>
          <w:sz w:val="24"/>
          <w:szCs w:val="24"/>
        </w:rPr>
        <w:t xml:space="preserve">operational liabilities (those day-to-day accounts payable) included in “total liabilities” may offset a true account for the company’s reliance on debt.  Such accrued liabilities for Starbucks include occupancy costs, employee compensation, taxes, and dividends payable </w:t>
      </w:r>
      <w:r w:rsidR="007D7C98" w:rsidRPr="00C8107D">
        <w:rPr>
          <w:rFonts w:ascii="Times New Roman" w:hAnsi="Times New Roman" w:cs="Times New Roman"/>
          <w:sz w:val="24"/>
          <w:szCs w:val="24"/>
        </w:rPr>
        <w:t xml:space="preserve">and </w:t>
      </w:r>
      <w:r w:rsidR="007D7C98" w:rsidRPr="00C8107D">
        <w:rPr>
          <w:rFonts w:ascii="Times New Roman" w:hAnsi="Times New Roman" w:cs="Times New Roman"/>
          <w:sz w:val="24"/>
          <w:szCs w:val="24"/>
        </w:rPr>
        <w:lastRenderedPageBreak/>
        <w:t>make</w:t>
      </w:r>
      <w:r w:rsidR="00813EE7" w:rsidRPr="00C8107D">
        <w:rPr>
          <w:rFonts w:ascii="Times New Roman" w:hAnsi="Times New Roman" w:cs="Times New Roman"/>
          <w:sz w:val="24"/>
          <w:szCs w:val="24"/>
        </w:rPr>
        <w:t xml:space="preserve"> up 37% of total liabilities in 2012 and 32% in 2011.  Like the debt ratio,</w:t>
      </w:r>
      <w:r w:rsidR="008634CB" w:rsidRPr="00C8107D">
        <w:rPr>
          <w:rFonts w:ascii="Times New Roman" w:hAnsi="Times New Roman" w:cs="Times New Roman"/>
          <w:sz w:val="24"/>
          <w:szCs w:val="24"/>
        </w:rPr>
        <w:t xml:space="preserve"> </w:t>
      </w:r>
      <w:r w:rsidR="00813EE7" w:rsidRPr="00C8107D">
        <w:rPr>
          <w:rFonts w:ascii="Times New Roman" w:hAnsi="Times New Roman" w:cs="Times New Roman"/>
          <w:sz w:val="24"/>
          <w:szCs w:val="24"/>
        </w:rPr>
        <w:t>Starbucks high debt-equity ratio may also be dramatized by operational liabilities</w:t>
      </w:r>
      <w:r w:rsidR="006C5CAE" w:rsidRPr="00C8107D">
        <w:rPr>
          <w:rFonts w:ascii="Times New Roman" w:hAnsi="Times New Roman" w:cs="Times New Roman"/>
          <w:sz w:val="24"/>
          <w:szCs w:val="24"/>
        </w:rPr>
        <w:t xml:space="preserve"> (Starbucks, 2013)</w:t>
      </w:r>
      <w:r w:rsidR="00813EE7" w:rsidRPr="00C8107D">
        <w:rPr>
          <w:rFonts w:ascii="Times New Roman" w:hAnsi="Times New Roman" w:cs="Times New Roman"/>
          <w:sz w:val="24"/>
          <w:szCs w:val="24"/>
        </w:rPr>
        <w:t>.</w:t>
      </w:r>
    </w:p>
    <w:tbl>
      <w:tblPr>
        <w:tblStyle w:val="TableGrid"/>
        <w:tblW w:w="0" w:type="auto"/>
        <w:tblInd w:w="1188" w:type="dxa"/>
        <w:tblLook w:val="04A0" w:firstRow="1" w:lastRow="0" w:firstColumn="1" w:lastColumn="0" w:noHBand="0" w:noVBand="1"/>
      </w:tblPr>
      <w:tblGrid>
        <w:gridCol w:w="2430"/>
        <w:gridCol w:w="2340"/>
        <w:gridCol w:w="2430"/>
      </w:tblGrid>
      <w:tr w:rsidR="009277D5" w:rsidRPr="00C8107D" w:rsidTr="009277D5">
        <w:tc>
          <w:tcPr>
            <w:tcW w:w="7200" w:type="dxa"/>
            <w:gridSpan w:val="3"/>
            <w:shd w:val="clear" w:color="auto" w:fill="00517D"/>
          </w:tcPr>
          <w:p w:rsidR="009277D5" w:rsidRPr="00C8107D" w:rsidRDefault="009277D5" w:rsidP="00C8107D">
            <w:pPr>
              <w:spacing w:line="480" w:lineRule="auto"/>
              <w:jc w:val="center"/>
              <w:rPr>
                <w:rFonts w:ascii="Times New Roman" w:hAnsi="Times New Roman" w:cs="Times New Roman"/>
                <w:b/>
                <w:color w:val="FFFFFF" w:themeColor="background1"/>
                <w:sz w:val="24"/>
                <w:szCs w:val="24"/>
              </w:rPr>
            </w:pPr>
            <w:r w:rsidRPr="00C8107D">
              <w:rPr>
                <w:rFonts w:ascii="Times New Roman" w:hAnsi="Times New Roman" w:cs="Times New Roman"/>
                <w:b/>
                <w:color w:val="FFFFFF" w:themeColor="background1"/>
                <w:sz w:val="24"/>
                <w:szCs w:val="24"/>
              </w:rPr>
              <w:t>Table 2.3: Debt Ratios</w:t>
            </w:r>
          </w:p>
        </w:tc>
      </w:tr>
      <w:tr w:rsidR="009277D5" w:rsidRPr="00C8107D" w:rsidTr="00862DA3">
        <w:tc>
          <w:tcPr>
            <w:tcW w:w="2430" w:type="dxa"/>
          </w:tcPr>
          <w:p w:rsidR="009277D5" w:rsidRPr="00C8107D" w:rsidRDefault="009277D5" w:rsidP="00C8107D">
            <w:pPr>
              <w:spacing w:line="480" w:lineRule="auto"/>
              <w:rPr>
                <w:rFonts w:ascii="Times New Roman" w:hAnsi="Times New Roman" w:cs="Times New Roman"/>
                <w:sz w:val="24"/>
                <w:szCs w:val="24"/>
              </w:rPr>
            </w:pPr>
          </w:p>
        </w:tc>
        <w:tc>
          <w:tcPr>
            <w:tcW w:w="2340" w:type="dxa"/>
            <w:shd w:val="clear" w:color="auto" w:fill="A6A6A6" w:themeFill="background1" w:themeFillShade="A6"/>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2011</w:t>
            </w:r>
          </w:p>
        </w:tc>
        <w:tc>
          <w:tcPr>
            <w:tcW w:w="2430" w:type="dxa"/>
            <w:shd w:val="clear" w:color="auto" w:fill="A6A6A6" w:themeFill="background1" w:themeFillShade="A6"/>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2012</w:t>
            </w:r>
          </w:p>
        </w:tc>
      </w:tr>
      <w:tr w:rsidR="009277D5" w:rsidRPr="00C8107D" w:rsidTr="009277D5">
        <w:tc>
          <w:tcPr>
            <w:tcW w:w="2430" w:type="dxa"/>
          </w:tcPr>
          <w:p w:rsidR="009277D5" w:rsidRPr="00C8107D" w:rsidRDefault="009277D5"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Debt Ratio*</w:t>
            </w:r>
          </w:p>
        </w:tc>
        <w:tc>
          <w:tcPr>
            <w:tcW w:w="2340" w:type="dxa"/>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40.4%</w:t>
            </w:r>
          </w:p>
        </w:tc>
        <w:tc>
          <w:tcPr>
            <w:tcW w:w="2430" w:type="dxa"/>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37.8%</w:t>
            </w:r>
          </w:p>
        </w:tc>
      </w:tr>
      <w:tr w:rsidR="009277D5" w:rsidRPr="00C8107D" w:rsidTr="009277D5">
        <w:tc>
          <w:tcPr>
            <w:tcW w:w="2430" w:type="dxa"/>
          </w:tcPr>
          <w:p w:rsidR="009277D5" w:rsidRPr="00C8107D" w:rsidRDefault="009277D5"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Debt-Equity Ratio*</w:t>
            </w:r>
          </w:p>
        </w:tc>
        <w:tc>
          <w:tcPr>
            <w:tcW w:w="2340" w:type="dxa"/>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67.8%</w:t>
            </w:r>
          </w:p>
        </w:tc>
        <w:tc>
          <w:tcPr>
            <w:tcW w:w="2430" w:type="dxa"/>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60.8%</w:t>
            </w:r>
          </w:p>
        </w:tc>
      </w:tr>
      <w:tr w:rsidR="009277D5" w:rsidRPr="00C8107D" w:rsidTr="009277D5">
        <w:tc>
          <w:tcPr>
            <w:tcW w:w="2430" w:type="dxa"/>
          </w:tcPr>
          <w:p w:rsidR="009277D5" w:rsidRPr="00C8107D" w:rsidRDefault="009277D5"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*Accrued Liabilities</w:t>
            </w:r>
          </w:p>
        </w:tc>
        <w:tc>
          <w:tcPr>
            <w:tcW w:w="2340" w:type="dxa"/>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32%</w:t>
            </w:r>
          </w:p>
        </w:tc>
        <w:tc>
          <w:tcPr>
            <w:tcW w:w="2430" w:type="dxa"/>
          </w:tcPr>
          <w:p w:rsidR="009277D5" w:rsidRPr="00C8107D" w:rsidRDefault="009277D5"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37%</w:t>
            </w:r>
          </w:p>
        </w:tc>
      </w:tr>
      <w:tr w:rsidR="00862DA3" w:rsidRPr="00C8107D" w:rsidTr="00012015">
        <w:tc>
          <w:tcPr>
            <w:tcW w:w="7200" w:type="dxa"/>
            <w:gridSpan w:val="3"/>
          </w:tcPr>
          <w:p w:rsidR="00862DA3" w:rsidRPr="00C8107D" w:rsidRDefault="00862DA3"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*accrued liabilities as a percentage of total liabilities</w:t>
            </w:r>
          </w:p>
        </w:tc>
      </w:tr>
    </w:tbl>
    <w:p w:rsidR="00813EE7" w:rsidRPr="00C8107D" w:rsidRDefault="00813EE7" w:rsidP="00C8107D">
      <w:pPr>
        <w:spacing w:after="0" w:line="480" w:lineRule="auto"/>
        <w:rPr>
          <w:rFonts w:ascii="Times New Roman" w:hAnsi="Times New Roman" w:cs="Times New Roman"/>
          <w:sz w:val="24"/>
          <w:szCs w:val="24"/>
        </w:rPr>
      </w:pPr>
    </w:p>
    <w:p w:rsidR="00862DA3" w:rsidRPr="00C8107D" w:rsidRDefault="00862DA3"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Efficiency ratios measure how well companies manage assets and inventory.  Table 2.4 represents Starbucks’ asset turn over and inventory turnover.  In 2011, Starbucks each dollar of assets produced $1.83 in sales; 2012 brought in slightly less with $1.81 in sales.  It is, however, Starbucks’ inventory turnover that may bring unexpected results in the food-and-be</w:t>
      </w:r>
      <w:r w:rsidR="00C8107D">
        <w:rPr>
          <w:rFonts w:ascii="Times New Roman" w:hAnsi="Times New Roman" w:cs="Times New Roman"/>
          <w:sz w:val="24"/>
          <w:szCs w:val="24"/>
        </w:rPr>
        <w:t>verage industry.  The corporation’</w:t>
      </w:r>
      <w:r w:rsidR="00C8107D" w:rsidRPr="00C8107D">
        <w:rPr>
          <w:rFonts w:ascii="Times New Roman" w:hAnsi="Times New Roman" w:cs="Times New Roman"/>
          <w:sz w:val="24"/>
          <w:szCs w:val="24"/>
        </w:rPr>
        <w:t>s</w:t>
      </w:r>
      <w:r w:rsidRPr="00C8107D">
        <w:rPr>
          <w:rFonts w:ascii="Times New Roman" w:hAnsi="Times New Roman" w:cs="Times New Roman"/>
          <w:sz w:val="24"/>
          <w:szCs w:val="24"/>
        </w:rPr>
        <w:t xml:space="preserve"> inventory turnover ratio was 21.54 and 13.77 in 2011 and 2012 respectively. </w:t>
      </w:r>
      <w:r w:rsidR="00E126FC">
        <w:rPr>
          <w:rFonts w:ascii="Times New Roman" w:hAnsi="Times New Roman" w:cs="Times New Roman"/>
          <w:sz w:val="24"/>
          <w:szCs w:val="24"/>
        </w:rPr>
        <w:t>For the food and beverage industry, these ratios may be on the higher end.</w:t>
      </w:r>
    </w:p>
    <w:tbl>
      <w:tblPr>
        <w:tblStyle w:val="TableGrid"/>
        <w:tblW w:w="0" w:type="auto"/>
        <w:jc w:val="center"/>
        <w:tblInd w:w="1188" w:type="dxa"/>
        <w:tblLook w:val="04A0" w:firstRow="1" w:lastRow="0" w:firstColumn="1" w:lastColumn="0" w:noHBand="0" w:noVBand="1"/>
      </w:tblPr>
      <w:tblGrid>
        <w:gridCol w:w="2430"/>
        <w:gridCol w:w="2340"/>
        <w:gridCol w:w="2430"/>
      </w:tblGrid>
      <w:tr w:rsidR="00862DA3" w:rsidRPr="00C8107D" w:rsidTr="00862DA3">
        <w:trPr>
          <w:jc w:val="center"/>
        </w:trPr>
        <w:tc>
          <w:tcPr>
            <w:tcW w:w="7200" w:type="dxa"/>
            <w:gridSpan w:val="3"/>
            <w:shd w:val="clear" w:color="auto" w:fill="00517D"/>
          </w:tcPr>
          <w:p w:rsidR="00862DA3" w:rsidRPr="00C8107D" w:rsidRDefault="00862DA3" w:rsidP="00C8107D">
            <w:pPr>
              <w:spacing w:line="480" w:lineRule="auto"/>
              <w:jc w:val="center"/>
              <w:rPr>
                <w:rFonts w:ascii="Times New Roman" w:hAnsi="Times New Roman" w:cs="Times New Roman"/>
                <w:b/>
                <w:color w:val="FFFFFF" w:themeColor="background1"/>
                <w:sz w:val="24"/>
                <w:szCs w:val="24"/>
              </w:rPr>
            </w:pPr>
            <w:r w:rsidRPr="00C8107D">
              <w:rPr>
                <w:rFonts w:ascii="Times New Roman" w:hAnsi="Times New Roman" w:cs="Times New Roman"/>
                <w:b/>
                <w:color w:val="FFFFFF" w:themeColor="background1"/>
                <w:sz w:val="24"/>
                <w:szCs w:val="24"/>
              </w:rPr>
              <w:t>Table 2.4: Efficiency Ratios</w:t>
            </w:r>
          </w:p>
        </w:tc>
      </w:tr>
      <w:tr w:rsidR="00862DA3" w:rsidRPr="00C8107D" w:rsidTr="00862DA3">
        <w:trPr>
          <w:jc w:val="center"/>
        </w:trPr>
        <w:tc>
          <w:tcPr>
            <w:tcW w:w="2430" w:type="dxa"/>
          </w:tcPr>
          <w:p w:rsidR="00862DA3" w:rsidRPr="00C8107D" w:rsidRDefault="00862DA3" w:rsidP="00C8107D">
            <w:pPr>
              <w:spacing w:line="480" w:lineRule="auto"/>
              <w:rPr>
                <w:rFonts w:ascii="Times New Roman" w:hAnsi="Times New Roman" w:cs="Times New Roman"/>
                <w:sz w:val="24"/>
                <w:szCs w:val="24"/>
              </w:rPr>
            </w:pPr>
          </w:p>
        </w:tc>
        <w:tc>
          <w:tcPr>
            <w:tcW w:w="2340" w:type="dxa"/>
            <w:shd w:val="clear" w:color="auto" w:fill="A6A6A6" w:themeFill="background1" w:themeFillShade="A6"/>
          </w:tcPr>
          <w:p w:rsidR="00862DA3" w:rsidRPr="00C8107D" w:rsidRDefault="00862DA3"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2011</w:t>
            </w:r>
          </w:p>
        </w:tc>
        <w:tc>
          <w:tcPr>
            <w:tcW w:w="2430" w:type="dxa"/>
            <w:shd w:val="clear" w:color="auto" w:fill="A6A6A6" w:themeFill="background1" w:themeFillShade="A6"/>
          </w:tcPr>
          <w:p w:rsidR="00862DA3" w:rsidRPr="00C8107D" w:rsidRDefault="00862DA3"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2012</w:t>
            </w:r>
          </w:p>
        </w:tc>
      </w:tr>
      <w:tr w:rsidR="00862DA3" w:rsidRPr="00C8107D" w:rsidTr="00862DA3">
        <w:trPr>
          <w:jc w:val="center"/>
        </w:trPr>
        <w:tc>
          <w:tcPr>
            <w:tcW w:w="2430" w:type="dxa"/>
          </w:tcPr>
          <w:p w:rsidR="00862DA3" w:rsidRPr="00C8107D" w:rsidRDefault="00862DA3" w:rsidP="00C8107D">
            <w:pPr>
              <w:spacing w:line="480" w:lineRule="auto"/>
              <w:rPr>
                <w:rFonts w:ascii="Times New Roman" w:hAnsi="Times New Roman" w:cs="Times New Roman"/>
                <w:sz w:val="24"/>
                <w:szCs w:val="24"/>
              </w:rPr>
            </w:pPr>
            <w:r w:rsidRPr="00C8107D">
              <w:rPr>
                <w:rFonts w:ascii="Times New Roman" w:hAnsi="Times New Roman" w:cs="Times New Roman"/>
                <w:sz w:val="24"/>
                <w:szCs w:val="24"/>
              </w:rPr>
              <w:t>Asset Turn Over</w:t>
            </w:r>
          </w:p>
        </w:tc>
        <w:tc>
          <w:tcPr>
            <w:tcW w:w="2340" w:type="dxa"/>
          </w:tcPr>
          <w:p w:rsidR="00862DA3" w:rsidRPr="00C8107D" w:rsidRDefault="00862DA3"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1.83</w:t>
            </w:r>
          </w:p>
        </w:tc>
        <w:tc>
          <w:tcPr>
            <w:tcW w:w="2430" w:type="dxa"/>
          </w:tcPr>
          <w:p w:rsidR="00862DA3" w:rsidRPr="00C8107D" w:rsidRDefault="00862DA3" w:rsidP="00C8107D">
            <w:pPr>
              <w:spacing w:line="480" w:lineRule="auto"/>
              <w:jc w:val="center"/>
              <w:rPr>
                <w:rFonts w:ascii="Times New Roman" w:hAnsi="Times New Roman" w:cs="Times New Roman"/>
                <w:sz w:val="24"/>
                <w:szCs w:val="24"/>
              </w:rPr>
            </w:pPr>
            <w:r w:rsidRPr="00C8107D">
              <w:rPr>
                <w:rFonts w:ascii="Times New Roman" w:hAnsi="Times New Roman" w:cs="Times New Roman"/>
                <w:sz w:val="24"/>
                <w:szCs w:val="24"/>
              </w:rPr>
              <w:t>1.81</w:t>
            </w:r>
          </w:p>
        </w:tc>
      </w:tr>
      <w:tr w:rsidR="00862DA3" w:rsidRPr="00C8107D" w:rsidTr="00862DA3">
        <w:trPr>
          <w:jc w:val="center"/>
        </w:trPr>
        <w:tc>
          <w:tcPr>
            <w:tcW w:w="2430" w:type="dxa"/>
          </w:tcPr>
          <w:p w:rsidR="00862DA3" w:rsidRPr="00E126FC" w:rsidRDefault="00862DA3" w:rsidP="00C8107D">
            <w:pPr>
              <w:spacing w:line="480" w:lineRule="auto"/>
              <w:rPr>
                <w:rFonts w:ascii="Times New Roman" w:hAnsi="Times New Roman" w:cs="Times New Roman"/>
                <w:sz w:val="24"/>
                <w:szCs w:val="24"/>
              </w:rPr>
            </w:pPr>
            <w:r w:rsidRPr="00E126FC">
              <w:rPr>
                <w:rFonts w:ascii="Times New Roman" w:hAnsi="Times New Roman" w:cs="Times New Roman"/>
                <w:sz w:val="24"/>
                <w:szCs w:val="24"/>
              </w:rPr>
              <w:t>Inventory Turnover</w:t>
            </w:r>
          </w:p>
        </w:tc>
        <w:tc>
          <w:tcPr>
            <w:tcW w:w="2340" w:type="dxa"/>
          </w:tcPr>
          <w:p w:rsidR="00862DA3" w:rsidRPr="00E126FC" w:rsidRDefault="00E126FC" w:rsidP="00C8107D">
            <w:pPr>
              <w:spacing w:line="480" w:lineRule="auto"/>
              <w:jc w:val="center"/>
              <w:rPr>
                <w:rFonts w:ascii="Times New Roman" w:hAnsi="Times New Roman" w:cs="Times New Roman"/>
                <w:sz w:val="24"/>
                <w:szCs w:val="24"/>
              </w:rPr>
            </w:pPr>
            <w:r w:rsidRPr="00E126FC">
              <w:rPr>
                <w:rFonts w:ascii="Times New Roman" w:hAnsi="Times New Roman" w:cs="Times New Roman"/>
                <w:sz w:val="24"/>
                <w:szCs w:val="24"/>
              </w:rPr>
              <w:t>21.54</w:t>
            </w:r>
          </w:p>
        </w:tc>
        <w:tc>
          <w:tcPr>
            <w:tcW w:w="2430" w:type="dxa"/>
          </w:tcPr>
          <w:p w:rsidR="00862DA3" w:rsidRPr="00E126FC" w:rsidRDefault="00E126FC" w:rsidP="00C8107D">
            <w:pPr>
              <w:spacing w:line="480" w:lineRule="auto"/>
              <w:jc w:val="center"/>
              <w:rPr>
                <w:rFonts w:ascii="Times New Roman" w:hAnsi="Times New Roman" w:cs="Times New Roman"/>
                <w:sz w:val="24"/>
                <w:szCs w:val="24"/>
              </w:rPr>
            </w:pPr>
            <w:r w:rsidRPr="00E126FC">
              <w:rPr>
                <w:rFonts w:ascii="Times New Roman" w:hAnsi="Times New Roman" w:cs="Times New Roman"/>
                <w:sz w:val="24"/>
                <w:szCs w:val="24"/>
              </w:rPr>
              <w:t>13.77</w:t>
            </w:r>
          </w:p>
        </w:tc>
      </w:tr>
    </w:tbl>
    <w:p w:rsidR="00862DA3" w:rsidRPr="009419A5" w:rsidRDefault="00862DA3" w:rsidP="00C8107D">
      <w:pPr>
        <w:pStyle w:val="ListParagraph"/>
        <w:numPr>
          <w:ilvl w:val="0"/>
          <w:numId w:val="1"/>
        </w:numPr>
        <w:spacing w:after="0" w:line="480" w:lineRule="auto"/>
        <w:jc w:val="center"/>
        <w:rPr>
          <w:rFonts w:ascii="Times New Roman" w:hAnsi="Times New Roman" w:cs="Times New Roman"/>
          <w:b/>
          <w:sz w:val="24"/>
          <w:szCs w:val="24"/>
        </w:rPr>
      </w:pPr>
      <w:r w:rsidRPr="009419A5">
        <w:rPr>
          <w:rFonts w:ascii="Times New Roman" w:hAnsi="Times New Roman" w:cs="Times New Roman"/>
          <w:b/>
          <w:sz w:val="24"/>
          <w:szCs w:val="24"/>
        </w:rPr>
        <w:t>Trend Analysis</w:t>
      </w:r>
    </w:p>
    <w:p w:rsidR="004C6E72" w:rsidRPr="00C8107D" w:rsidRDefault="006F4C49"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 xml:space="preserve">A </w:t>
      </w:r>
      <w:r w:rsidR="00FB2771" w:rsidRPr="00C8107D">
        <w:rPr>
          <w:rFonts w:ascii="Times New Roman" w:hAnsi="Times New Roman" w:cs="Times New Roman"/>
          <w:sz w:val="24"/>
          <w:szCs w:val="24"/>
        </w:rPr>
        <w:t>central aspect</w:t>
      </w:r>
      <w:r w:rsidRPr="00C8107D">
        <w:rPr>
          <w:rFonts w:ascii="Times New Roman" w:hAnsi="Times New Roman" w:cs="Times New Roman"/>
          <w:sz w:val="24"/>
          <w:szCs w:val="24"/>
        </w:rPr>
        <w:t xml:space="preserve"> of Starbucks</w:t>
      </w:r>
      <w:r w:rsidR="00FB2771" w:rsidRPr="00C8107D">
        <w:rPr>
          <w:rFonts w:ascii="Times New Roman" w:hAnsi="Times New Roman" w:cs="Times New Roman"/>
          <w:sz w:val="24"/>
          <w:szCs w:val="24"/>
        </w:rPr>
        <w:t>’</w:t>
      </w:r>
      <w:r w:rsidRPr="00C8107D">
        <w:rPr>
          <w:rFonts w:ascii="Times New Roman" w:hAnsi="Times New Roman" w:cs="Times New Roman"/>
          <w:sz w:val="24"/>
          <w:szCs w:val="24"/>
        </w:rPr>
        <w:t xml:space="preserve"> </w:t>
      </w:r>
      <w:r w:rsidR="00FB2771" w:rsidRPr="00C8107D">
        <w:rPr>
          <w:rFonts w:ascii="Times New Roman" w:hAnsi="Times New Roman" w:cs="Times New Roman"/>
          <w:sz w:val="24"/>
          <w:szCs w:val="24"/>
        </w:rPr>
        <w:t>business model relates to</w:t>
      </w:r>
      <w:r w:rsidRPr="00C8107D">
        <w:rPr>
          <w:rFonts w:ascii="Times New Roman" w:hAnsi="Times New Roman" w:cs="Times New Roman"/>
          <w:sz w:val="24"/>
          <w:szCs w:val="24"/>
        </w:rPr>
        <w:t xml:space="preserve"> ethical sourcing, fair trade agreements, and fair labor of suppliers. Thus, when evaluating the trend analysis of the company, it is important to also </w:t>
      </w:r>
      <w:r w:rsidR="007F43AF" w:rsidRPr="00C8107D">
        <w:rPr>
          <w:rFonts w:ascii="Times New Roman" w:hAnsi="Times New Roman" w:cs="Times New Roman"/>
          <w:sz w:val="24"/>
          <w:szCs w:val="24"/>
        </w:rPr>
        <w:t>weigh that</w:t>
      </w:r>
      <w:r w:rsidRPr="00C8107D">
        <w:rPr>
          <w:rFonts w:ascii="Times New Roman" w:hAnsi="Times New Roman" w:cs="Times New Roman"/>
          <w:sz w:val="24"/>
          <w:szCs w:val="24"/>
        </w:rPr>
        <w:t xml:space="preserve"> such financial performance measures were </w:t>
      </w:r>
      <w:r w:rsidRPr="00C8107D">
        <w:rPr>
          <w:rFonts w:ascii="Times New Roman" w:hAnsi="Times New Roman" w:cs="Times New Roman"/>
          <w:sz w:val="24"/>
          <w:szCs w:val="24"/>
        </w:rPr>
        <w:lastRenderedPageBreak/>
        <w:t xml:space="preserve">accomplished while maintaining this social conscience. </w:t>
      </w:r>
      <w:r w:rsidR="004C6E72" w:rsidRPr="00C8107D">
        <w:rPr>
          <w:rFonts w:ascii="Times New Roman" w:hAnsi="Times New Roman" w:cs="Times New Roman"/>
          <w:sz w:val="24"/>
          <w:szCs w:val="24"/>
        </w:rPr>
        <w:t>Since going public at $21 per share in 1992, Starbucks has only had minor fluctuations in stock price.  This remained true until November of 2008 when stock prices plummeted to less than $9 per stock. The 2009 year showed only minimum improvements and reflected the struggle of the company.   However, since 2011, Starbucks</w:t>
      </w:r>
      <w:r w:rsidR="00C8107D">
        <w:rPr>
          <w:rFonts w:ascii="Times New Roman" w:hAnsi="Times New Roman" w:cs="Times New Roman"/>
          <w:sz w:val="24"/>
          <w:szCs w:val="24"/>
        </w:rPr>
        <w:t xml:space="preserve"> Corporation</w:t>
      </w:r>
      <w:r w:rsidR="004C6E72" w:rsidRPr="00C8107D">
        <w:rPr>
          <w:rFonts w:ascii="Times New Roman" w:hAnsi="Times New Roman" w:cs="Times New Roman"/>
          <w:sz w:val="24"/>
          <w:szCs w:val="24"/>
        </w:rPr>
        <w:t>’</w:t>
      </w:r>
      <w:r w:rsidR="00C8107D">
        <w:rPr>
          <w:rFonts w:ascii="Times New Roman" w:hAnsi="Times New Roman" w:cs="Times New Roman"/>
          <w:sz w:val="24"/>
          <w:szCs w:val="24"/>
        </w:rPr>
        <w:t>s</w:t>
      </w:r>
      <w:r w:rsidR="004C6E72" w:rsidRPr="00C8107D">
        <w:rPr>
          <w:rFonts w:ascii="Times New Roman" w:hAnsi="Times New Roman" w:cs="Times New Roman"/>
          <w:sz w:val="24"/>
          <w:szCs w:val="24"/>
        </w:rPr>
        <w:t xml:space="preserve"> stock price has seen a steady increase reaching as high as $80 per share this week, nearly double the price of this time last year.  Quarterly dividends, amongst other operational changes, may be a contributing factor to the stock’s growth. (Yahoo Finance, 2013)</w:t>
      </w:r>
      <w:r w:rsidR="009419A5">
        <w:rPr>
          <w:rFonts w:ascii="Times New Roman" w:hAnsi="Times New Roman" w:cs="Times New Roman"/>
          <w:sz w:val="24"/>
          <w:szCs w:val="24"/>
        </w:rPr>
        <w:t xml:space="preserve"> Figure 3.1</w:t>
      </w:r>
      <w:r w:rsidR="00635D24" w:rsidRPr="00C8107D">
        <w:rPr>
          <w:rFonts w:ascii="Times New Roman" w:hAnsi="Times New Roman" w:cs="Times New Roman"/>
          <w:sz w:val="24"/>
          <w:szCs w:val="24"/>
        </w:rPr>
        <w:t xml:space="preserve"> depicts the change in (closing) stock price from June 2008 until Sept 2013.</w:t>
      </w:r>
    </w:p>
    <w:p w:rsidR="009419A5" w:rsidRDefault="00A361A5" w:rsidP="009419A5">
      <w:pPr>
        <w:pStyle w:val="ListParagraph"/>
        <w:keepNext/>
        <w:spacing w:after="0" w:line="480" w:lineRule="auto"/>
        <w:jc w:val="center"/>
      </w:pPr>
      <w:r w:rsidRPr="00C8107D">
        <w:rPr>
          <w:rFonts w:ascii="Times New Roman" w:hAnsi="Times New Roman" w:cs="Times New Roman"/>
          <w:noProof/>
          <w:sz w:val="24"/>
          <w:szCs w:val="24"/>
        </w:rPr>
        <w:drawing>
          <wp:inline distT="0" distB="0" distL="0" distR="0" wp14:anchorId="5EA37B01" wp14:editId="40B2C768">
            <wp:extent cx="4848446"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5D24" w:rsidRPr="009419A5" w:rsidRDefault="009419A5" w:rsidP="009419A5">
      <w:pPr>
        <w:pStyle w:val="Caption"/>
        <w:jc w:val="center"/>
        <w:rPr>
          <w:rFonts w:ascii="Times New Roman" w:hAnsi="Times New Roman" w:cs="Times New Roman"/>
          <w:b w:val="0"/>
          <w:color w:val="auto"/>
          <w:sz w:val="24"/>
          <w:szCs w:val="24"/>
        </w:rPr>
      </w:pPr>
      <w:proofErr w:type="gramStart"/>
      <w:r w:rsidRPr="009419A5">
        <w:rPr>
          <w:rFonts w:ascii="Times New Roman" w:hAnsi="Times New Roman" w:cs="Times New Roman"/>
          <w:b w:val="0"/>
          <w:color w:val="auto"/>
          <w:sz w:val="24"/>
          <w:szCs w:val="24"/>
        </w:rPr>
        <w:t>Figure 3.</w:t>
      </w:r>
      <w:proofErr w:type="gramEnd"/>
      <w:r w:rsidRPr="009419A5">
        <w:rPr>
          <w:rFonts w:ascii="Times New Roman" w:hAnsi="Times New Roman" w:cs="Times New Roman"/>
          <w:b w:val="0"/>
          <w:color w:val="auto"/>
          <w:sz w:val="24"/>
          <w:szCs w:val="24"/>
        </w:rPr>
        <w:fldChar w:fldCharType="begin"/>
      </w:r>
      <w:r w:rsidRPr="009419A5">
        <w:rPr>
          <w:rFonts w:ascii="Times New Roman" w:hAnsi="Times New Roman" w:cs="Times New Roman"/>
          <w:b w:val="0"/>
          <w:color w:val="auto"/>
          <w:sz w:val="24"/>
          <w:szCs w:val="24"/>
        </w:rPr>
        <w:instrText xml:space="preserve"> SEQ Figure \* ARABIC </w:instrText>
      </w:r>
      <w:r w:rsidRPr="009419A5">
        <w:rPr>
          <w:rFonts w:ascii="Times New Roman" w:hAnsi="Times New Roman" w:cs="Times New Roman"/>
          <w:b w:val="0"/>
          <w:color w:val="auto"/>
          <w:sz w:val="24"/>
          <w:szCs w:val="24"/>
        </w:rPr>
        <w:fldChar w:fldCharType="separate"/>
      </w:r>
      <w:r w:rsidRPr="009419A5">
        <w:rPr>
          <w:rFonts w:ascii="Times New Roman" w:hAnsi="Times New Roman" w:cs="Times New Roman"/>
          <w:b w:val="0"/>
          <w:noProof/>
          <w:color w:val="auto"/>
          <w:sz w:val="24"/>
          <w:szCs w:val="24"/>
        </w:rPr>
        <w:t>1</w:t>
      </w:r>
      <w:r w:rsidRPr="009419A5">
        <w:rPr>
          <w:rFonts w:ascii="Times New Roman" w:hAnsi="Times New Roman" w:cs="Times New Roman"/>
          <w:b w:val="0"/>
          <w:color w:val="auto"/>
          <w:sz w:val="24"/>
          <w:szCs w:val="24"/>
        </w:rPr>
        <w:fldChar w:fldCharType="end"/>
      </w:r>
    </w:p>
    <w:p w:rsidR="004C6E72" w:rsidRPr="00C8107D" w:rsidRDefault="0035420D" w:rsidP="00C8107D">
      <w:pPr>
        <w:pStyle w:val="ListParagraph"/>
        <w:spacing w:after="0" w:line="480" w:lineRule="auto"/>
        <w:rPr>
          <w:rFonts w:ascii="Times New Roman" w:hAnsi="Times New Roman" w:cs="Times New Roman"/>
          <w:sz w:val="24"/>
          <w:szCs w:val="24"/>
          <w:lang w:val="en"/>
        </w:rPr>
      </w:pPr>
      <w:r w:rsidRPr="00C8107D">
        <w:rPr>
          <w:rFonts w:ascii="Times New Roman" w:hAnsi="Times New Roman" w:cs="Times New Roman"/>
          <w:sz w:val="24"/>
          <w:szCs w:val="24"/>
        </w:rPr>
        <w:tab/>
        <w:t xml:space="preserve"> </w:t>
      </w:r>
      <w:r w:rsidR="007F43AF" w:rsidRPr="00C8107D">
        <w:rPr>
          <w:rFonts w:ascii="Times New Roman" w:hAnsi="Times New Roman" w:cs="Times New Roman"/>
          <w:sz w:val="24"/>
          <w:szCs w:val="24"/>
        </w:rPr>
        <w:t xml:space="preserve">Starbucks’ financial statements keep getting shinier.  The company continues to grow, earnings increase, and it has cash flow coming out of its ears. So, when </w:t>
      </w:r>
      <w:proofErr w:type="gramStart"/>
      <w:r w:rsidR="004C6E72" w:rsidRPr="00C8107D">
        <w:rPr>
          <w:rFonts w:ascii="Times New Roman" w:hAnsi="Times New Roman" w:cs="Times New Roman"/>
          <w:sz w:val="24"/>
          <w:szCs w:val="24"/>
        </w:rPr>
        <w:t>Standard</w:t>
      </w:r>
      <w:proofErr w:type="gramEnd"/>
      <w:r w:rsidR="004C6E72" w:rsidRPr="00C8107D">
        <w:rPr>
          <w:rFonts w:ascii="Times New Roman" w:hAnsi="Times New Roman" w:cs="Times New Roman"/>
          <w:sz w:val="24"/>
          <w:szCs w:val="24"/>
        </w:rPr>
        <w:t xml:space="preserve"> and Poor’s gave </w:t>
      </w:r>
      <w:r w:rsidR="007F43AF" w:rsidRPr="00C8107D">
        <w:rPr>
          <w:rFonts w:ascii="Times New Roman" w:hAnsi="Times New Roman" w:cs="Times New Roman"/>
          <w:sz w:val="24"/>
          <w:szCs w:val="24"/>
        </w:rPr>
        <w:t xml:space="preserve">Starbucks </w:t>
      </w:r>
      <w:r w:rsidR="00C8107D">
        <w:rPr>
          <w:rFonts w:ascii="Times New Roman" w:hAnsi="Times New Roman" w:cs="Times New Roman"/>
          <w:sz w:val="24"/>
          <w:szCs w:val="24"/>
        </w:rPr>
        <w:t>Corporation</w:t>
      </w:r>
      <w:r w:rsidR="00C8107D" w:rsidRPr="00C8107D">
        <w:rPr>
          <w:rFonts w:ascii="Times New Roman" w:hAnsi="Times New Roman" w:cs="Times New Roman"/>
          <w:sz w:val="24"/>
          <w:szCs w:val="24"/>
        </w:rPr>
        <w:t xml:space="preserve"> </w:t>
      </w:r>
      <w:r w:rsidR="007F43AF" w:rsidRPr="00C8107D">
        <w:rPr>
          <w:rFonts w:ascii="Times New Roman" w:hAnsi="Times New Roman" w:cs="Times New Roman"/>
          <w:sz w:val="24"/>
          <w:szCs w:val="24"/>
        </w:rPr>
        <w:t xml:space="preserve">an A- credit rating, it should </w:t>
      </w:r>
      <w:r w:rsidRPr="00C8107D">
        <w:rPr>
          <w:rFonts w:ascii="Times New Roman" w:hAnsi="Times New Roman" w:cs="Times New Roman"/>
          <w:sz w:val="24"/>
          <w:szCs w:val="24"/>
        </w:rPr>
        <w:t>make other corpor</w:t>
      </w:r>
      <w:r w:rsidR="007F43AF" w:rsidRPr="00C8107D">
        <w:rPr>
          <w:rFonts w:ascii="Times New Roman" w:hAnsi="Times New Roman" w:cs="Times New Roman"/>
          <w:sz w:val="24"/>
          <w:szCs w:val="24"/>
        </w:rPr>
        <w:t xml:space="preserve">ations in the industry envious. However, </w:t>
      </w:r>
      <w:r w:rsidRPr="00C8107D">
        <w:rPr>
          <w:rFonts w:ascii="Times New Roman" w:hAnsi="Times New Roman" w:cs="Times New Roman"/>
          <w:sz w:val="24"/>
          <w:szCs w:val="24"/>
        </w:rPr>
        <w:t xml:space="preserve">Starbucks understands the meaning of its current position and its direct comparison to the positive improvements of their </w:t>
      </w:r>
      <w:r w:rsidR="007F43AF" w:rsidRPr="00C8107D">
        <w:rPr>
          <w:rFonts w:ascii="Times New Roman" w:hAnsi="Times New Roman" w:cs="Times New Roman"/>
          <w:sz w:val="24"/>
          <w:szCs w:val="24"/>
        </w:rPr>
        <w:lastRenderedPageBreak/>
        <w:t>financials</w:t>
      </w:r>
      <w:r w:rsidRPr="00C8107D">
        <w:rPr>
          <w:rFonts w:ascii="Times New Roman" w:hAnsi="Times New Roman" w:cs="Times New Roman"/>
          <w:sz w:val="24"/>
          <w:szCs w:val="24"/>
        </w:rPr>
        <w:t>.   Chief Financial Officer, Troy Alstead</w:t>
      </w:r>
      <w:r w:rsidR="005E2AAD">
        <w:rPr>
          <w:rFonts w:ascii="Times New Roman" w:hAnsi="Times New Roman" w:cs="Times New Roman"/>
          <w:sz w:val="24"/>
          <w:szCs w:val="24"/>
        </w:rPr>
        <w:t xml:space="preserve"> (2013)</w:t>
      </w:r>
      <w:r w:rsidRPr="00C8107D">
        <w:rPr>
          <w:rFonts w:ascii="Times New Roman" w:hAnsi="Times New Roman" w:cs="Times New Roman"/>
          <w:sz w:val="24"/>
          <w:szCs w:val="24"/>
        </w:rPr>
        <w:t>, confesses, “</w:t>
      </w:r>
      <w:r w:rsidRPr="00C8107D">
        <w:rPr>
          <w:rFonts w:ascii="Times New Roman" w:hAnsi="Times New Roman" w:cs="Times New Roman"/>
          <w:sz w:val="24"/>
          <w:szCs w:val="24"/>
          <w:lang w:val="en"/>
        </w:rPr>
        <w:t xml:space="preserve">“We’ve long recognized that there’s opportunity with an extremely conservative balance sheet to bring a bit of debt on.”  Of the eleven other comparable companies in the industry (per the S&amp;P 500), Starbucks has the lowest amount of debt. </w:t>
      </w:r>
      <w:r w:rsidR="007F43AF" w:rsidRPr="00C8107D">
        <w:rPr>
          <w:rFonts w:ascii="Times New Roman" w:hAnsi="Times New Roman" w:cs="Times New Roman"/>
          <w:sz w:val="24"/>
          <w:szCs w:val="24"/>
          <w:lang w:val="en"/>
        </w:rPr>
        <w:t>(</w:t>
      </w:r>
      <w:proofErr w:type="spellStart"/>
      <w:r w:rsidR="007F43AF" w:rsidRPr="00C8107D">
        <w:rPr>
          <w:rFonts w:ascii="Times New Roman" w:hAnsi="Times New Roman" w:cs="Times New Roman"/>
          <w:sz w:val="24"/>
          <w:szCs w:val="24"/>
          <w:lang w:val="en"/>
        </w:rPr>
        <w:t>Farzad</w:t>
      </w:r>
      <w:proofErr w:type="spellEnd"/>
      <w:r w:rsidR="007F43AF" w:rsidRPr="00C8107D">
        <w:rPr>
          <w:rFonts w:ascii="Times New Roman" w:hAnsi="Times New Roman" w:cs="Times New Roman"/>
          <w:sz w:val="24"/>
          <w:szCs w:val="24"/>
          <w:lang w:val="en"/>
        </w:rPr>
        <w:t>, 2013)</w:t>
      </w:r>
      <w:r w:rsidRPr="00C8107D">
        <w:rPr>
          <w:rFonts w:ascii="Times New Roman" w:hAnsi="Times New Roman" w:cs="Times New Roman"/>
          <w:sz w:val="24"/>
          <w:szCs w:val="24"/>
          <w:lang w:val="en"/>
        </w:rPr>
        <w:t>With room to leverage, Starbucks may have opportunities for growth in the near future.</w:t>
      </w:r>
      <w:r w:rsidR="007F43AF" w:rsidRPr="00C8107D">
        <w:rPr>
          <w:rFonts w:ascii="Times New Roman" w:hAnsi="Times New Roman" w:cs="Times New Roman"/>
          <w:sz w:val="24"/>
          <w:szCs w:val="24"/>
          <w:lang w:val="en"/>
        </w:rPr>
        <w:t xml:space="preserve">  Amongst all of Starbucks’ changes, assessing capital structure may be the next to come.</w:t>
      </w:r>
    </w:p>
    <w:p w:rsidR="007F43AF" w:rsidRPr="009419A5" w:rsidRDefault="007F43AF" w:rsidP="009419A5">
      <w:pPr>
        <w:pStyle w:val="ListParagraph"/>
        <w:numPr>
          <w:ilvl w:val="0"/>
          <w:numId w:val="1"/>
        </w:numPr>
        <w:spacing w:after="0" w:line="480" w:lineRule="auto"/>
        <w:jc w:val="center"/>
        <w:rPr>
          <w:rFonts w:ascii="Times New Roman" w:hAnsi="Times New Roman" w:cs="Times New Roman"/>
          <w:b/>
          <w:sz w:val="24"/>
          <w:szCs w:val="24"/>
          <w:lang w:val="en"/>
        </w:rPr>
      </w:pPr>
      <w:r w:rsidRPr="009419A5">
        <w:rPr>
          <w:rFonts w:ascii="Times New Roman" w:hAnsi="Times New Roman" w:cs="Times New Roman"/>
          <w:b/>
          <w:sz w:val="24"/>
          <w:szCs w:val="24"/>
          <w:lang w:val="en"/>
        </w:rPr>
        <w:t>Other Relevant Assessments</w:t>
      </w:r>
    </w:p>
    <w:p w:rsidR="007F43AF" w:rsidRPr="00C8107D" w:rsidRDefault="007F43AF"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lang w:val="en"/>
        </w:rPr>
        <w:tab/>
        <w:t xml:space="preserve">After experiencing financial loss in 2009, Starbucks began seriously analyzing its long-term investment decisions.  While the U.S. was struggling, the company saw attractive </w:t>
      </w:r>
      <w:r w:rsidR="000D1441" w:rsidRPr="00C8107D">
        <w:rPr>
          <w:rFonts w:ascii="Times New Roman" w:hAnsi="Times New Roman" w:cs="Times New Roman"/>
          <w:sz w:val="24"/>
          <w:szCs w:val="24"/>
          <w:lang w:val="en"/>
        </w:rPr>
        <w:t>investments in other countries, specifically in China.  At the beginning of the year, there were over 3,000 Starbucks in China with another 600 planned throughout 2013. Today, Starbucks stores are located in 62 countries with plans for rapid global expansion in the coming years (Loeb, 2013) (maybe it will be structured with a little debt!)</w:t>
      </w:r>
    </w:p>
    <w:p w:rsidR="0035420D" w:rsidRPr="00C8107D" w:rsidRDefault="000D1441" w:rsidP="00C8107D">
      <w:pPr>
        <w:pStyle w:val="ListParagraph"/>
        <w:spacing w:after="0" w:line="480" w:lineRule="auto"/>
        <w:rPr>
          <w:rFonts w:ascii="Times New Roman" w:hAnsi="Times New Roman" w:cs="Times New Roman"/>
          <w:sz w:val="24"/>
          <w:szCs w:val="24"/>
          <w:lang w:val="en"/>
        </w:rPr>
      </w:pPr>
      <w:r w:rsidRPr="00C8107D">
        <w:rPr>
          <w:rFonts w:ascii="Times New Roman" w:hAnsi="Times New Roman" w:cs="Times New Roman"/>
          <w:sz w:val="24"/>
          <w:szCs w:val="24"/>
          <w:lang w:val="en"/>
        </w:rPr>
        <w:tab/>
        <w:t xml:space="preserve">In 2010, Howard Schultz announced goals for a </w:t>
      </w:r>
      <w:r w:rsidR="00635D24" w:rsidRPr="00C8107D">
        <w:rPr>
          <w:rFonts w:ascii="Times New Roman" w:hAnsi="Times New Roman" w:cs="Times New Roman"/>
          <w:sz w:val="24"/>
          <w:szCs w:val="24"/>
          <w:lang w:val="en"/>
        </w:rPr>
        <w:t>new Starbucks experience improving on customer service and rewarding faithful consumers. First, the Starbucks Reward Card was introduced that earns increasingly higher level of benefits. The card offers birthday perks, discounts, free refills, and fre</w:t>
      </w:r>
      <w:r w:rsidR="00C8107D">
        <w:rPr>
          <w:rFonts w:ascii="Times New Roman" w:hAnsi="Times New Roman" w:cs="Times New Roman"/>
          <w:sz w:val="24"/>
          <w:szCs w:val="24"/>
          <w:lang w:val="en"/>
        </w:rPr>
        <w:t>e food. In 2011, the Starbucks Reward C</w:t>
      </w:r>
      <w:r w:rsidR="00635D24" w:rsidRPr="00C8107D">
        <w:rPr>
          <w:rFonts w:ascii="Times New Roman" w:hAnsi="Times New Roman" w:cs="Times New Roman"/>
          <w:sz w:val="24"/>
          <w:szCs w:val="24"/>
          <w:lang w:val="en"/>
        </w:rPr>
        <w:t xml:space="preserve">ard was owned by over 3.6 million coffee drinkers. Additionally, the company is </w:t>
      </w:r>
      <w:r w:rsidR="00FB2771" w:rsidRPr="00C8107D">
        <w:rPr>
          <w:rFonts w:ascii="Times New Roman" w:hAnsi="Times New Roman" w:cs="Times New Roman"/>
          <w:sz w:val="24"/>
          <w:szCs w:val="24"/>
          <w:lang w:val="en"/>
        </w:rPr>
        <w:t xml:space="preserve">answering the call of over 40% of </w:t>
      </w:r>
      <w:r w:rsidR="00635D24" w:rsidRPr="00C8107D">
        <w:rPr>
          <w:rFonts w:ascii="Times New Roman" w:hAnsi="Times New Roman" w:cs="Times New Roman"/>
          <w:sz w:val="24"/>
          <w:szCs w:val="24"/>
          <w:lang w:val="en"/>
        </w:rPr>
        <w:t xml:space="preserve">thirsty pallets </w:t>
      </w:r>
      <w:r w:rsidR="00FB2771" w:rsidRPr="00C8107D">
        <w:rPr>
          <w:rFonts w:ascii="Times New Roman" w:hAnsi="Times New Roman" w:cs="Times New Roman"/>
          <w:sz w:val="24"/>
          <w:szCs w:val="24"/>
          <w:lang w:val="en"/>
        </w:rPr>
        <w:t xml:space="preserve">by offering a new, lighter blend of coffee: Blonde roast. Finally, Starbucks </w:t>
      </w:r>
      <w:r w:rsidR="00C8107D">
        <w:rPr>
          <w:rFonts w:ascii="Times New Roman" w:hAnsi="Times New Roman" w:cs="Times New Roman"/>
          <w:sz w:val="24"/>
          <w:szCs w:val="24"/>
        </w:rPr>
        <w:t>Corporation</w:t>
      </w:r>
      <w:r w:rsidR="00C8107D" w:rsidRPr="00C8107D">
        <w:rPr>
          <w:rFonts w:ascii="Times New Roman" w:hAnsi="Times New Roman" w:cs="Times New Roman"/>
          <w:sz w:val="24"/>
          <w:szCs w:val="24"/>
          <w:lang w:val="en"/>
        </w:rPr>
        <w:t xml:space="preserve"> </w:t>
      </w:r>
      <w:r w:rsidR="00FB2771" w:rsidRPr="00C8107D">
        <w:rPr>
          <w:rFonts w:ascii="Times New Roman" w:hAnsi="Times New Roman" w:cs="Times New Roman"/>
          <w:sz w:val="24"/>
          <w:szCs w:val="24"/>
          <w:lang w:val="en"/>
        </w:rPr>
        <w:t xml:space="preserve">introduced an elite coffee machine for the consumer’s home: the </w:t>
      </w:r>
      <w:proofErr w:type="spellStart"/>
      <w:r w:rsidR="00FB2771" w:rsidRPr="00C8107D">
        <w:rPr>
          <w:rFonts w:ascii="Times New Roman" w:hAnsi="Times New Roman" w:cs="Times New Roman"/>
          <w:sz w:val="24"/>
          <w:szCs w:val="24"/>
          <w:lang w:val="en"/>
        </w:rPr>
        <w:t>Verismo</w:t>
      </w:r>
      <w:proofErr w:type="spellEnd"/>
      <w:r w:rsidR="00FB2771" w:rsidRPr="00C8107D">
        <w:rPr>
          <w:rFonts w:ascii="Times New Roman" w:hAnsi="Times New Roman" w:cs="Times New Roman"/>
          <w:sz w:val="24"/>
          <w:szCs w:val="24"/>
          <w:lang w:val="en"/>
        </w:rPr>
        <w:t xml:space="preserve"> System.  In 2012, Starbucks shipped almost 500 million single-cup packs to loyal consumers.  For companies that might want to cut </w:t>
      </w:r>
      <w:r w:rsidR="00FB2771" w:rsidRPr="00C8107D">
        <w:rPr>
          <w:rFonts w:ascii="Times New Roman" w:hAnsi="Times New Roman" w:cs="Times New Roman"/>
          <w:sz w:val="24"/>
          <w:szCs w:val="24"/>
          <w:lang w:val="en"/>
        </w:rPr>
        <w:lastRenderedPageBreak/>
        <w:t xml:space="preserve">corners on customer service when finances are struggling might want to review the business model of Starbucks.  The direct correlation is reflected in increasing sales and revenue growth. </w:t>
      </w:r>
    </w:p>
    <w:p w:rsidR="00FB2771" w:rsidRPr="009419A5" w:rsidRDefault="00FB2771" w:rsidP="009419A5">
      <w:pPr>
        <w:pStyle w:val="ListParagraph"/>
        <w:numPr>
          <w:ilvl w:val="0"/>
          <w:numId w:val="1"/>
        </w:numPr>
        <w:spacing w:after="0" w:line="480" w:lineRule="auto"/>
        <w:jc w:val="center"/>
        <w:rPr>
          <w:rFonts w:ascii="Times New Roman" w:hAnsi="Times New Roman" w:cs="Times New Roman"/>
          <w:b/>
          <w:sz w:val="24"/>
          <w:szCs w:val="24"/>
          <w:lang w:val="en"/>
        </w:rPr>
      </w:pPr>
      <w:r w:rsidRPr="009419A5">
        <w:rPr>
          <w:rFonts w:ascii="Times New Roman" w:hAnsi="Times New Roman" w:cs="Times New Roman"/>
          <w:b/>
          <w:sz w:val="24"/>
          <w:szCs w:val="24"/>
          <w:lang w:val="en"/>
        </w:rPr>
        <w:t>Expert Opinions</w:t>
      </w:r>
    </w:p>
    <w:p w:rsidR="00FB2771" w:rsidRPr="00C8107D" w:rsidRDefault="00FB2771"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lang w:val="en"/>
        </w:rPr>
        <w:tab/>
      </w:r>
      <w:r w:rsidR="005E2AAD">
        <w:rPr>
          <w:rFonts w:ascii="Times New Roman" w:hAnsi="Times New Roman" w:cs="Times New Roman"/>
          <w:sz w:val="24"/>
          <w:szCs w:val="24"/>
          <w:lang w:val="en"/>
        </w:rPr>
        <w:t xml:space="preserve">In a recent article in </w:t>
      </w:r>
      <w:r w:rsidR="005E2AAD" w:rsidRPr="005E2AAD">
        <w:rPr>
          <w:rFonts w:ascii="Times New Roman" w:hAnsi="Times New Roman" w:cs="Times New Roman"/>
          <w:i/>
          <w:sz w:val="24"/>
          <w:szCs w:val="24"/>
          <w:lang w:val="en"/>
        </w:rPr>
        <w:t>Money M</w:t>
      </w:r>
      <w:r w:rsidR="00FD191D" w:rsidRPr="005E2AAD">
        <w:rPr>
          <w:rFonts w:ascii="Times New Roman" w:hAnsi="Times New Roman" w:cs="Times New Roman"/>
          <w:i/>
          <w:sz w:val="24"/>
          <w:szCs w:val="24"/>
          <w:lang w:val="en"/>
        </w:rPr>
        <w:t>agazine</w:t>
      </w:r>
      <w:r w:rsidR="00FD191D" w:rsidRPr="00C8107D">
        <w:rPr>
          <w:rFonts w:ascii="Times New Roman" w:hAnsi="Times New Roman" w:cs="Times New Roman"/>
          <w:sz w:val="24"/>
          <w:szCs w:val="24"/>
          <w:lang w:val="en"/>
        </w:rPr>
        <w:t xml:space="preserve">, Taylor </w:t>
      </w:r>
      <w:proofErr w:type="spellStart"/>
      <w:r w:rsidR="00FD191D" w:rsidRPr="00C8107D">
        <w:rPr>
          <w:rFonts w:ascii="Times New Roman" w:hAnsi="Times New Roman" w:cs="Times New Roman"/>
          <w:sz w:val="24"/>
          <w:szCs w:val="24"/>
          <w:lang w:val="en"/>
        </w:rPr>
        <w:t>Tepper</w:t>
      </w:r>
      <w:proofErr w:type="spellEnd"/>
      <w:r w:rsidR="00FD191D" w:rsidRPr="00C8107D">
        <w:rPr>
          <w:rFonts w:ascii="Times New Roman" w:hAnsi="Times New Roman" w:cs="Times New Roman"/>
          <w:sz w:val="24"/>
          <w:szCs w:val="24"/>
          <w:lang w:val="en"/>
        </w:rPr>
        <w:t xml:space="preserve"> reviews the current financial standings of Starbucks in relation to competitors Dunkin’ and McDonalds. </w:t>
      </w:r>
      <w:proofErr w:type="spellStart"/>
      <w:r w:rsidR="00FD191D" w:rsidRPr="00C8107D">
        <w:rPr>
          <w:rFonts w:ascii="Times New Roman" w:hAnsi="Times New Roman" w:cs="Times New Roman"/>
          <w:sz w:val="24"/>
          <w:szCs w:val="24"/>
          <w:lang w:val="en"/>
        </w:rPr>
        <w:t>Tepper</w:t>
      </w:r>
      <w:proofErr w:type="spellEnd"/>
      <w:r w:rsidR="00FD191D" w:rsidRPr="00C8107D">
        <w:rPr>
          <w:rFonts w:ascii="Times New Roman" w:hAnsi="Times New Roman" w:cs="Times New Roman"/>
          <w:sz w:val="24"/>
          <w:szCs w:val="24"/>
          <w:lang w:val="en"/>
        </w:rPr>
        <w:t xml:space="preserve"> commends Starbucks for rebelling against a slow economy and recovering from it struggles in 2009. He also compares Starbucks’ annual earnings growth rate of 18.1% to that of Dunkin’ Brands with 16.1% and McDonald’s with 9.5%. In his own words, </w:t>
      </w:r>
      <w:proofErr w:type="spellStart"/>
      <w:r w:rsidR="00FD191D" w:rsidRPr="00C8107D">
        <w:rPr>
          <w:rFonts w:ascii="Times New Roman" w:hAnsi="Times New Roman" w:cs="Times New Roman"/>
          <w:sz w:val="24"/>
          <w:szCs w:val="24"/>
          <w:lang w:val="en"/>
        </w:rPr>
        <w:t>Tepper</w:t>
      </w:r>
      <w:proofErr w:type="spellEnd"/>
      <w:r w:rsidR="00FD191D" w:rsidRPr="00C8107D">
        <w:rPr>
          <w:rFonts w:ascii="Times New Roman" w:hAnsi="Times New Roman" w:cs="Times New Roman"/>
          <w:sz w:val="24"/>
          <w:szCs w:val="24"/>
          <w:lang w:val="en"/>
        </w:rPr>
        <w:t xml:space="preserve"> explains its strategy, </w:t>
      </w:r>
      <w:r w:rsidR="00C8107D">
        <w:rPr>
          <w:rFonts w:ascii="Times New Roman" w:hAnsi="Times New Roman" w:cs="Times New Roman"/>
          <w:sz w:val="24"/>
          <w:szCs w:val="24"/>
          <w:lang w:val="en"/>
        </w:rPr>
        <w:t xml:space="preserve">“Starbucks </w:t>
      </w:r>
      <w:r w:rsidR="00FD191D" w:rsidRPr="00C8107D">
        <w:rPr>
          <w:rFonts w:ascii="Times New Roman" w:hAnsi="Times New Roman" w:cs="Times New Roman"/>
          <w:sz w:val="24"/>
          <w:szCs w:val="24"/>
        </w:rPr>
        <w:t xml:space="preserve">is the world's only premium coffee superpower, and its basic business--selling expensive cups of </w:t>
      </w:r>
      <w:proofErr w:type="spellStart"/>
      <w:proofErr w:type="gramStart"/>
      <w:r w:rsidR="00FD191D" w:rsidRPr="00C8107D">
        <w:rPr>
          <w:rFonts w:ascii="Times New Roman" w:hAnsi="Times New Roman" w:cs="Times New Roman"/>
          <w:sz w:val="24"/>
          <w:szCs w:val="24"/>
        </w:rPr>
        <w:t>joe</w:t>
      </w:r>
      <w:proofErr w:type="spellEnd"/>
      <w:proofErr w:type="gramEnd"/>
      <w:r w:rsidR="00FD191D" w:rsidRPr="00C8107D">
        <w:rPr>
          <w:rFonts w:ascii="Times New Roman" w:hAnsi="Times New Roman" w:cs="Times New Roman"/>
          <w:sz w:val="24"/>
          <w:szCs w:val="24"/>
        </w:rPr>
        <w:t xml:space="preserve"> and even pricier espresso drinks through nearly 18,900 stores worldwide--is as robust as its earthy Sumatra roast.”  And Starbucks global expansion has just begun.  </w:t>
      </w:r>
      <w:proofErr w:type="spellStart"/>
      <w:r w:rsidR="00FD191D" w:rsidRPr="00C8107D">
        <w:rPr>
          <w:rFonts w:ascii="Times New Roman" w:hAnsi="Times New Roman" w:cs="Times New Roman"/>
          <w:sz w:val="24"/>
          <w:szCs w:val="24"/>
        </w:rPr>
        <w:t>Tepper</w:t>
      </w:r>
      <w:proofErr w:type="spellEnd"/>
      <w:r w:rsidR="00FD191D" w:rsidRPr="00C8107D">
        <w:rPr>
          <w:rFonts w:ascii="Times New Roman" w:hAnsi="Times New Roman" w:cs="Times New Roman"/>
          <w:sz w:val="24"/>
          <w:szCs w:val="24"/>
        </w:rPr>
        <w:t xml:space="preserve"> worries that</w:t>
      </w:r>
      <w:r w:rsidR="00C8107D">
        <w:rPr>
          <w:rFonts w:ascii="Times New Roman" w:hAnsi="Times New Roman" w:cs="Times New Roman"/>
          <w:sz w:val="24"/>
          <w:szCs w:val="24"/>
        </w:rPr>
        <w:t>, after</w:t>
      </w:r>
      <w:r w:rsidR="00FD191D" w:rsidRPr="00C8107D">
        <w:rPr>
          <w:rFonts w:ascii="Times New Roman" w:hAnsi="Times New Roman" w:cs="Times New Roman"/>
          <w:sz w:val="24"/>
          <w:szCs w:val="24"/>
        </w:rPr>
        <w:t xml:space="preserve"> failed ice cream and even an attempted music label, Starbucks may be trying to grow too fast.  But, at any rate, Starbucks has the cash, $1.7 billion to be exact, to move quickly (</w:t>
      </w:r>
      <w:proofErr w:type="spellStart"/>
      <w:r w:rsidR="00FD191D" w:rsidRPr="00C8107D">
        <w:rPr>
          <w:rFonts w:ascii="Times New Roman" w:hAnsi="Times New Roman" w:cs="Times New Roman"/>
          <w:sz w:val="24"/>
          <w:szCs w:val="24"/>
        </w:rPr>
        <w:t>Tepper</w:t>
      </w:r>
      <w:proofErr w:type="spellEnd"/>
      <w:r w:rsidR="00FD191D" w:rsidRPr="00C8107D">
        <w:rPr>
          <w:rFonts w:ascii="Times New Roman" w:hAnsi="Times New Roman" w:cs="Times New Roman"/>
          <w:sz w:val="24"/>
          <w:szCs w:val="24"/>
        </w:rPr>
        <w:t xml:space="preserve">, 2013). </w:t>
      </w:r>
    </w:p>
    <w:p w:rsidR="004C6E72" w:rsidRPr="00C8107D" w:rsidRDefault="00803543"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Experts suggest that Starbucks</w:t>
      </w:r>
      <w:r w:rsidR="00C8107D">
        <w:rPr>
          <w:rFonts w:ascii="Times New Roman" w:hAnsi="Times New Roman" w:cs="Times New Roman"/>
          <w:sz w:val="24"/>
          <w:szCs w:val="24"/>
        </w:rPr>
        <w:t xml:space="preserve"> Corporation</w:t>
      </w:r>
      <w:r w:rsidRPr="00C8107D">
        <w:rPr>
          <w:rFonts w:ascii="Times New Roman" w:hAnsi="Times New Roman" w:cs="Times New Roman"/>
          <w:sz w:val="24"/>
          <w:szCs w:val="24"/>
        </w:rPr>
        <w:t xml:space="preserve"> has two revenue streams on which to focus. The first is product diversification in the United States.  Recently Starbucks acquired San Franciscan bakery, La </w:t>
      </w:r>
      <w:proofErr w:type="spellStart"/>
      <w:r w:rsidRPr="00C8107D">
        <w:rPr>
          <w:rFonts w:ascii="Times New Roman" w:hAnsi="Times New Roman" w:cs="Times New Roman"/>
          <w:sz w:val="24"/>
          <w:szCs w:val="24"/>
        </w:rPr>
        <w:t>Boulange</w:t>
      </w:r>
      <w:proofErr w:type="spellEnd"/>
      <w:r w:rsidRPr="00C8107D">
        <w:rPr>
          <w:rFonts w:ascii="Times New Roman" w:hAnsi="Times New Roman" w:cs="Times New Roman"/>
          <w:sz w:val="24"/>
          <w:szCs w:val="24"/>
        </w:rPr>
        <w:t xml:space="preserve">, to offer a new line of pastries.  The $100 million investment offers significant confidence of Starbucks management.  Currently, only </w:t>
      </w:r>
      <w:r w:rsidR="00A64EFD" w:rsidRPr="00C8107D">
        <w:rPr>
          <w:rFonts w:ascii="Times New Roman" w:hAnsi="Times New Roman" w:cs="Times New Roman"/>
          <w:sz w:val="24"/>
          <w:szCs w:val="24"/>
        </w:rPr>
        <w:t xml:space="preserve">33% of Starbucks orders consist of food products; thus the company hopes for growth.  The second earnings stream is in Starbucks’ global expansion. Over the next two years, Starbucks sees a massive opportunity for growth in China, Asian-Pacific regions, and in the Americas (Seeking Alpha, 2013). </w:t>
      </w:r>
    </w:p>
    <w:p w:rsidR="00204393" w:rsidRPr="00C8107D" w:rsidRDefault="00A64EFD" w:rsidP="00C8107D">
      <w:pPr>
        <w:pStyle w:val="ListParagraph"/>
        <w:spacing w:after="0" w:line="480" w:lineRule="auto"/>
        <w:rPr>
          <w:rFonts w:ascii="Times New Roman" w:hAnsi="Times New Roman" w:cs="Times New Roman"/>
          <w:sz w:val="24"/>
          <w:szCs w:val="24"/>
          <w:lang w:val="en"/>
        </w:rPr>
      </w:pPr>
      <w:r w:rsidRPr="00C8107D">
        <w:rPr>
          <w:rFonts w:ascii="Times New Roman" w:hAnsi="Times New Roman" w:cs="Times New Roman"/>
          <w:sz w:val="24"/>
          <w:szCs w:val="24"/>
        </w:rPr>
        <w:lastRenderedPageBreak/>
        <w:tab/>
        <w:t xml:space="preserve">In a 2012 article on the </w:t>
      </w:r>
      <w:r w:rsidRPr="005E2AAD">
        <w:rPr>
          <w:rFonts w:ascii="Times New Roman" w:hAnsi="Times New Roman" w:cs="Times New Roman"/>
          <w:i/>
          <w:sz w:val="24"/>
          <w:szCs w:val="24"/>
        </w:rPr>
        <w:t>Daily Finance</w:t>
      </w:r>
      <w:r w:rsidRPr="00C8107D">
        <w:rPr>
          <w:rFonts w:ascii="Times New Roman" w:hAnsi="Times New Roman" w:cs="Times New Roman"/>
          <w:sz w:val="24"/>
          <w:szCs w:val="24"/>
        </w:rPr>
        <w:t xml:space="preserve">, Rick </w:t>
      </w:r>
      <w:proofErr w:type="spellStart"/>
      <w:r w:rsidRPr="00C8107D">
        <w:rPr>
          <w:rFonts w:ascii="Times New Roman" w:hAnsi="Times New Roman" w:cs="Times New Roman"/>
          <w:sz w:val="24"/>
          <w:szCs w:val="24"/>
        </w:rPr>
        <w:t>Muna</w:t>
      </w:r>
      <w:r w:rsidR="0002077C" w:rsidRPr="00C8107D">
        <w:rPr>
          <w:rFonts w:ascii="Times New Roman" w:hAnsi="Times New Roman" w:cs="Times New Roman"/>
          <w:sz w:val="24"/>
          <w:szCs w:val="24"/>
        </w:rPr>
        <w:t>rriz</w:t>
      </w:r>
      <w:proofErr w:type="spellEnd"/>
      <w:r w:rsidR="0002077C" w:rsidRPr="00C8107D">
        <w:rPr>
          <w:rFonts w:ascii="Times New Roman" w:hAnsi="Times New Roman" w:cs="Times New Roman"/>
          <w:sz w:val="24"/>
          <w:szCs w:val="24"/>
        </w:rPr>
        <w:t xml:space="preserve"> highlights Starbucks latest</w:t>
      </w:r>
      <w:r w:rsidRPr="00C8107D">
        <w:rPr>
          <w:rFonts w:ascii="Times New Roman" w:hAnsi="Times New Roman" w:cs="Times New Roman"/>
          <w:sz w:val="24"/>
          <w:szCs w:val="24"/>
        </w:rPr>
        <w:t xml:space="preserve"> endeavors. As previously mentioned, Starbucks’ global expansion </w:t>
      </w:r>
      <w:r w:rsidR="0002077C" w:rsidRPr="00C8107D">
        <w:rPr>
          <w:rFonts w:ascii="Times New Roman" w:hAnsi="Times New Roman" w:cs="Times New Roman"/>
          <w:sz w:val="24"/>
          <w:szCs w:val="24"/>
        </w:rPr>
        <w:t xml:space="preserve">will be a massive financial feat.  However, this expert outlines the benefits of Starbucks’ newest brand: </w:t>
      </w:r>
      <w:proofErr w:type="spellStart"/>
      <w:r w:rsidR="0002077C" w:rsidRPr="00C8107D">
        <w:rPr>
          <w:rFonts w:ascii="Times New Roman" w:hAnsi="Times New Roman" w:cs="Times New Roman"/>
          <w:sz w:val="24"/>
          <w:szCs w:val="24"/>
        </w:rPr>
        <w:t>Teavana</w:t>
      </w:r>
      <w:proofErr w:type="spellEnd"/>
      <w:r w:rsidR="0002077C" w:rsidRPr="00C8107D">
        <w:rPr>
          <w:rFonts w:ascii="Times New Roman" w:hAnsi="Times New Roman" w:cs="Times New Roman"/>
          <w:sz w:val="24"/>
          <w:szCs w:val="24"/>
        </w:rPr>
        <w:t xml:space="preserve">.  For tea lovers everywhere, or at least near the 300-planned openings, consumers will soon be able </w:t>
      </w:r>
      <w:r w:rsidR="00C8107D" w:rsidRPr="00C8107D">
        <w:rPr>
          <w:rFonts w:ascii="Times New Roman" w:hAnsi="Times New Roman" w:cs="Times New Roman"/>
          <w:sz w:val="24"/>
          <w:szCs w:val="24"/>
        </w:rPr>
        <w:t>to purchase</w:t>
      </w:r>
      <w:r w:rsidR="0002077C" w:rsidRPr="00C8107D">
        <w:rPr>
          <w:rFonts w:ascii="Times New Roman" w:hAnsi="Times New Roman" w:cs="Times New Roman"/>
          <w:sz w:val="24"/>
          <w:szCs w:val="24"/>
        </w:rPr>
        <w:t xml:space="preserve"> premium tea drinks in an upscale store concept. </w:t>
      </w:r>
      <w:proofErr w:type="spellStart"/>
      <w:r w:rsidR="0002077C" w:rsidRPr="00C8107D">
        <w:rPr>
          <w:rFonts w:ascii="Times New Roman" w:hAnsi="Times New Roman" w:cs="Times New Roman"/>
          <w:sz w:val="24"/>
          <w:szCs w:val="24"/>
        </w:rPr>
        <w:t>Munarriz</w:t>
      </w:r>
      <w:proofErr w:type="spellEnd"/>
      <w:r w:rsidR="005E2AAD">
        <w:rPr>
          <w:rFonts w:ascii="Times New Roman" w:hAnsi="Times New Roman" w:cs="Times New Roman"/>
          <w:sz w:val="24"/>
          <w:szCs w:val="24"/>
        </w:rPr>
        <w:t xml:space="preserve"> (2012)</w:t>
      </w:r>
      <w:bookmarkStart w:id="0" w:name="_GoBack"/>
      <w:bookmarkEnd w:id="0"/>
      <w:r w:rsidR="0002077C" w:rsidRPr="00C8107D">
        <w:rPr>
          <w:rFonts w:ascii="Times New Roman" w:hAnsi="Times New Roman" w:cs="Times New Roman"/>
          <w:sz w:val="24"/>
          <w:szCs w:val="24"/>
        </w:rPr>
        <w:t xml:space="preserve"> confirms the common expert opinion when he states, “</w:t>
      </w:r>
      <w:r w:rsidR="0002077C" w:rsidRPr="00C8107D">
        <w:rPr>
          <w:rFonts w:ascii="Times New Roman" w:hAnsi="Times New Roman" w:cs="Times New Roman"/>
          <w:sz w:val="24"/>
          <w:szCs w:val="24"/>
          <w:lang w:val="en"/>
        </w:rPr>
        <w:t>There's a lot on Starbucks' plate, but it's exactly where the company wants to be. It's hard to imagine that this is the same company that was closing down stores just a couple of years ago. But some brews just take time” (</w:t>
      </w:r>
      <w:proofErr w:type="spellStart"/>
      <w:r w:rsidR="0002077C" w:rsidRPr="00C8107D">
        <w:rPr>
          <w:rFonts w:ascii="Times New Roman" w:hAnsi="Times New Roman" w:cs="Times New Roman"/>
          <w:sz w:val="24"/>
          <w:szCs w:val="24"/>
          <w:lang w:val="en"/>
        </w:rPr>
        <w:t>Munarriz</w:t>
      </w:r>
      <w:proofErr w:type="spellEnd"/>
      <w:r w:rsidR="0002077C" w:rsidRPr="00C8107D">
        <w:rPr>
          <w:rFonts w:ascii="Times New Roman" w:hAnsi="Times New Roman" w:cs="Times New Roman"/>
          <w:sz w:val="24"/>
          <w:szCs w:val="24"/>
          <w:lang w:val="en"/>
        </w:rPr>
        <w:t xml:space="preserve">, 2012). </w:t>
      </w:r>
    </w:p>
    <w:p w:rsidR="0002077C" w:rsidRPr="009419A5" w:rsidRDefault="0002077C" w:rsidP="00C8107D">
      <w:pPr>
        <w:pStyle w:val="ListParagraph"/>
        <w:spacing w:after="0" w:line="480" w:lineRule="auto"/>
        <w:jc w:val="center"/>
        <w:rPr>
          <w:rFonts w:ascii="Times New Roman" w:hAnsi="Times New Roman" w:cs="Times New Roman"/>
          <w:b/>
          <w:sz w:val="24"/>
          <w:szCs w:val="24"/>
        </w:rPr>
      </w:pPr>
      <w:r w:rsidRPr="009419A5">
        <w:rPr>
          <w:rFonts w:ascii="Times New Roman" w:hAnsi="Times New Roman" w:cs="Times New Roman"/>
          <w:b/>
          <w:sz w:val="24"/>
          <w:szCs w:val="24"/>
          <w:lang w:val="en"/>
        </w:rPr>
        <w:t>Conclusion</w:t>
      </w:r>
    </w:p>
    <w:p w:rsidR="00204393" w:rsidRPr="00C8107D" w:rsidRDefault="00190F82"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rPr>
        <w:tab/>
        <w:t>Recovering from a sluggish economy is a financial endeavor; many business</w:t>
      </w:r>
      <w:r w:rsidR="00A361A5" w:rsidRPr="00C8107D">
        <w:rPr>
          <w:rFonts w:ascii="Times New Roman" w:hAnsi="Times New Roman" w:cs="Times New Roman"/>
          <w:sz w:val="24"/>
          <w:szCs w:val="24"/>
        </w:rPr>
        <w:t>es</w:t>
      </w:r>
      <w:r w:rsidRPr="00C8107D">
        <w:rPr>
          <w:rFonts w:ascii="Times New Roman" w:hAnsi="Times New Roman" w:cs="Times New Roman"/>
          <w:sz w:val="24"/>
          <w:szCs w:val="24"/>
        </w:rPr>
        <w:t xml:space="preserve"> in the food and beverage industry failed to survive.  Starbucks C</w:t>
      </w:r>
      <w:r w:rsidR="00A361A5" w:rsidRPr="00C8107D">
        <w:rPr>
          <w:rFonts w:ascii="Times New Roman" w:hAnsi="Times New Roman" w:cs="Times New Roman"/>
          <w:sz w:val="24"/>
          <w:szCs w:val="24"/>
        </w:rPr>
        <w:t xml:space="preserve">orporation, however, took an old-fashion approach.  Cutting out expenditures, conserving resources, and improving customer service all proved beneficial to the company.  Today, revenues, earnings-per-share, and cash flow are at record highs.  Shareholders are satisfied as their investments have nearly doubled in the last year.  Plus, dividends are paid quarterly keeping them from wandering off. With global expansion, new brands, and innovative products released, experts think Starbucks might have its plate full.  However, Starbucks has room to leverage and money to grow. </w:t>
      </w:r>
    </w:p>
    <w:p w:rsidR="00204393" w:rsidRPr="00C8107D" w:rsidRDefault="00204393" w:rsidP="00C8107D">
      <w:pPr>
        <w:spacing w:after="0" w:line="480" w:lineRule="auto"/>
        <w:rPr>
          <w:rFonts w:ascii="Times New Roman" w:hAnsi="Times New Roman" w:cs="Times New Roman"/>
          <w:sz w:val="24"/>
          <w:szCs w:val="24"/>
        </w:rPr>
      </w:pPr>
      <w:r w:rsidRPr="00C8107D">
        <w:rPr>
          <w:rFonts w:ascii="Times New Roman" w:hAnsi="Times New Roman" w:cs="Times New Roman"/>
          <w:sz w:val="24"/>
          <w:szCs w:val="24"/>
        </w:rPr>
        <w:br w:type="page"/>
      </w:r>
    </w:p>
    <w:p w:rsidR="00204393" w:rsidRPr="00C8107D" w:rsidRDefault="00204393" w:rsidP="00C8107D">
      <w:pPr>
        <w:pStyle w:val="ListParagraph"/>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lastRenderedPageBreak/>
        <w:t>References</w:t>
      </w:r>
    </w:p>
    <w:p w:rsidR="0061360E" w:rsidRPr="00903DCF" w:rsidRDefault="009B472B" w:rsidP="00C8107D">
      <w:pPr>
        <w:pStyle w:val="ListParagraph"/>
        <w:spacing w:after="0" w:line="480" w:lineRule="auto"/>
        <w:rPr>
          <w:rFonts w:ascii="Times New Roman" w:hAnsi="Times New Roman" w:cs="Times New Roman"/>
          <w:i/>
          <w:sz w:val="24"/>
          <w:szCs w:val="24"/>
        </w:rPr>
      </w:pPr>
      <w:proofErr w:type="spellStart"/>
      <w:r w:rsidRPr="00C8107D">
        <w:rPr>
          <w:rFonts w:ascii="Times New Roman" w:hAnsi="Times New Roman" w:cs="Times New Roman"/>
          <w:sz w:val="24"/>
          <w:szCs w:val="24"/>
        </w:rPr>
        <w:t>Farzad</w:t>
      </w:r>
      <w:proofErr w:type="spellEnd"/>
      <w:r w:rsidRPr="00C8107D">
        <w:rPr>
          <w:rFonts w:ascii="Times New Roman" w:hAnsi="Times New Roman" w:cs="Times New Roman"/>
          <w:sz w:val="24"/>
          <w:szCs w:val="24"/>
        </w:rPr>
        <w:t xml:space="preserve">, R. (2013). Hey, look at Starbucks’ </w:t>
      </w:r>
      <w:proofErr w:type="spellStart"/>
      <w:r w:rsidRPr="00C8107D">
        <w:rPr>
          <w:rFonts w:ascii="Times New Roman" w:hAnsi="Times New Roman" w:cs="Times New Roman"/>
          <w:sz w:val="24"/>
          <w:szCs w:val="24"/>
        </w:rPr>
        <w:t>venti</w:t>
      </w:r>
      <w:proofErr w:type="spellEnd"/>
      <w:r w:rsidRPr="00C8107D">
        <w:rPr>
          <w:rFonts w:ascii="Times New Roman" w:hAnsi="Times New Roman" w:cs="Times New Roman"/>
          <w:sz w:val="24"/>
          <w:szCs w:val="24"/>
        </w:rPr>
        <w:t xml:space="preserve"> pile of money. </w:t>
      </w:r>
      <w:r w:rsidRPr="00903DCF">
        <w:rPr>
          <w:rFonts w:ascii="Times New Roman" w:hAnsi="Times New Roman" w:cs="Times New Roman"/>
          <w:i/>
          <w:sz w:val="24"/>
          <w:szCs w:val="24"/>
        </w:rPr>
        <w:t>Bloomberg</w:t>
      </w:r>
    </w:p>
    <w:p w:rsidR="009B472B" w:rsidRDefault="0061360E" w:rsidP="0061360E">
      <w:pPr>
        <w:pStyle w:val="ListParagraph"/>
        <w:spacing w:after="0" w:line="480" w:lineRule="auto"/>
        <w:ind w:left="1440"/>
        <w:rPr>
          <w:rFonts w:ascii="Times New Roman" w:hAnsi="Times New Roman" w:cs="Times New Roman"/>
          <w:sz w:val="24"/>
          <w:szCs w:val="24"/>
        </w:rPr>
      </w:pPr>
      <w:proofErr w:type="spellStart"/>
      <w:r w:rsidRPr="00903DCF">
        <w:rPr>
          <w:rFonts w:ascii="Times New Roman" w:hAnsi="Times New Roman" w:cs="Times New Roman"/>
          <w:i/>
          <w:sz w:val="24"/>
          <w:szCs w:val="24"/>
        </w:rPr>
        <w:t>Businessweek</w:t>
      </w:r>
      <w:proofErr w:type="spellEnd"/>
      <w:r w:rsidRPr="00C8107D">
        <w:rPr>
          <w:rFonts w:ascii="Times New Roman" w:hAnsi="Times New Roman" w:cs="Times New Roman"/>
          <w:sz w:val="24"/>
          <w:szCs w:val="24"/>
        </w:rPr>
        <w:t xml:space="preserve">: Markets and Finance. Retrieved from </w:t>
      </w:r>
      <w:hyperlink r:id="rId9" w:history="1">
        <w:r w:rsidRPr="0051736E">
          <w:rPr>
            <w:rStyle w:val="Hyperlink"/>
            <w:rFonts w:ascii="Times New Roman" w:hAnsi="Times New Roman" w:cs="Times New Roman"/>
            <w:sz w:val="24"/>
            <w:szCs w:val="24"/>
          </w:rPr>
          <w:t>http://www.businessweek.com/articles/2013-08-06/hey-look-at-starbucks-venti-pile-of-money</w:t>
        </w:r>
      </w:hyperlink>
      <w:r>
        <w:rPr>
          <w:rFonts w:ascii="Times New Roman" w:hAnsi="Times New Roman" w:cs="Times New Roman"/>
          <w:sz w:val="24"/>
          <w:szCs w:val="24"/>
        </w:rPr>
        <w:tab/>
      </w:r>
    </w:p>
    <w:p w:rsidR="0061360E" w:rsidRDefault="009B472B"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rPr>
        <w:t xml:space="preserve">Loeb, W. (2013) Starbucks: Global coffee giant has new growth plans. </w:t>
      </w:r>
      <w:r w:rsidRPr="00903DCF">
        <w:rPr>
          <w:rFonts w:ascii="Times New Roman" w:hAnsi="Times New Roman" w:cs="Times New Roman"/>
          <w:i/>
          <w:sz w:val="24"/>
          <w:szCs w:val="24"/>
        </w:rPr>
        <w:t>Forbes</w:t>
      </w:r>
      <w:r w:rsidRPr="00C8107D">
        <w:rPr>
          <w:rFonts w:ascii="Times New Roman" w:hAnsi="Times New Roman" w:cs="Times New Roman"/>
          <w:sz w:val="24"/>
          <w:szCs w:val="24"/>
        </w:rPr>
        <w:t xml:space="preserve">. Retrieved </w:t>
      </w:r>
    </w:p>
    <w:p w:rsidR="009B472B" w:rsidRDefault="009B472B" w:rsidP="0061360E">
      <w:pPr>
        <w:pStyle w:val="ListParagraph"/>
        <w:spacing w:after="0" w:line="480" w:lineRule="auto"/>
        <w:ind w:left="1440"/>
        <w:rPr>
          <w:rFonts w:ascii="Times New Roman" w:hAnsi="Times New Roman" w:cs="Times New Roman"/>
          <w:sz w:val="24"/>
          <w:szCs w:val="24"/>
        </w:rPr>
      </w:pPr>
      <w:proofErr w:type="gramStart"/>
      <w:r w:rsidRPr="00C8107D">
        <w:rPr>
          <w:rFonts w:ascii="Times New Roman" w:hAnsi="Times New Roman" w:cs="Times New Roman"/>
          <w:sz w:val="24"/>
          <w:szCs w:val="24"/>
        </w:rPr>
        <w:t>from</w:t>
      </w:r>
      <w:proofErr w:type="gramEnd"/>
      <w:r w:rsidRPr="00C8107D">
        <w:rPr>
          <w:rFonts w:ascii="Times New Roman" w:hAnsi="Times New Roman" w:cs="Times New Roman"/>
          <w:sz w:val="24"/>
          <w:szCs w:val="24"/>
        </w:rPr>
        <w:t xml:space="preserve"> </w:t>
      </w:r>
      <w:hyperlink r:id="rId10" w:history="1">
        <w:r w:rsidRPr="00C8107D">
          <w:rPr>
            <w:rStyle w:val="Hyperlink"/>
            <w:rFonts w:ascii="Times New Roman" w:hAnsi="Times New Roman" w:cs="Times New Roman"/>
            <w:sz w:val="24"/>
            <w:szCs w:val="24"/>
          </w:rPr>
          <w:t>http://www.forbes.com/sites/walterloeb/2013/01/31/starbucks-global-coffee-giant-has-new-growth-plans/</w:t>
        </w:r>
      </w:hyperlink>
    </w:p>
    <w:p w:rsidR="0061360E" w:rsidRDefault="009B472B" w:rsidP="00C8107D">
      <w:pPr>
        <w:pStyle w:val="ListParagraph"/>
        <w:spacing w:after="0" w:line="480" w:lineRule="auto"/>
        <w:rPr>
          <w:rFonts w:ascii="Times New Roman" w:hAnsi="Times New Roman" w:cs="Times New Roman"/>
          <w:sz w:val="24"/>
          <w:szCs w:val="24"/>
        </w:rPr>
      </w:pPr>
      <w:proofErr w:type="spellStart"/>
      <w:r w:rsidRPr="00C8107D">
        <w:rPr>
          <w:rFonts w:ascii="Times New Roman" w:hAnsi="Times New Roman" w:cs="Times New Roman"/>
          <w:sz w:val="24"/>
          <w:szCs w:val="24"/>
        </w:rPr>
        <w:t>Munarriz</w:t>
      </w:r>
      <w:proofErr w:type="spellEnd"/>
      <w:r w:rsidRPr="00C8107D">
        <w:rPr>
          <w:rFonts w:ascii="Times New Roman" w:hAnsi="Times New Roman" w:cs="Times New Roman"/>
          <w:sz w:val="24"/>
          <w:szCs w:val="24"/>
        </w:rPr>
        <w:t xml:space="preserve">, R. (2012). Starbucks’ big expansion plans: Yes, there’s still room for it to </w:t>
      </w:r>
    </w:p>
    <w:p w:rsidR="009B472B" w:rsidRDefault="009B472B" w:rsidP="0061360E">
      <w:pPr>
        <w:pStyle w:val="ListParagraph"/>
        <w:spacing w:after="0" w:line="480" w:lineRule="auto"/>
        <w:ind w:left="1440"/>
        <w:rPr>
          <w:rFonts w:ascii="Times New Roman" w:hAnsi="Times New Roman" w:cs="Times New Roman"/>
          <w:sz w:val="24"/>
          <w:szCs w:val="24"/>
        </w:rPr>
      </w:pPr>
      <w:proofErr w:type="gramStart"/>
      <w:r w:rsidRPr="00C8107D">
        <w:rPr>
          <w:rFonts w:ascii="Times New Roman" w:hAnsi="Times New Roman" w:cs="Times New Roman"/>
          <w:sz w:val="24"/>
          <w:szCs w:val="24"/>
        </w:rPr>
        <w:t>grow</w:t>
      </w:r>
      <w:proofErr w:type="gramEnd"/>
      <w:r w:rsidRPr="00C8107D">
        <w:rPr>
          <w:rFonts w:ascii="Times New Roman" w:hAnsi="Times New Roman" w:cs="Times New Roman"/>
          <w:sz w:val="24"/>
          <w:szCs w:val="24"/>
        </w:rPr>
        <w:t xml:space="preserve">. </w:t>
      </w:r>
      <w:proofErr w:type="gramStart"/>
      <w:r w:rsidRPr="00903DCF">
        <w:rPr>
          <w:rFonts w:ascii="Times New Roman" w:hAnsi="Times New Roman" w:cs="Times New Roman"/>
          <w:i/>
          <w:sz w:val="24"/>
          <w:szCs w:val="24"/>
        </w:rPr>
        <w:t>Daily Finance</w:t>
      </w:r>
      <w:r w:rsidRPr="00C8107D">
        <w:rPr>
          <w:rFonts w:ascii="Times New Roman" w:hAnsi="Times New Roman" w:cs="Times New Roman"/>
          <w:sz w:val="24"/>
          <w:szCs w:val="24"/>
        </w:rPr>
        <w:t>.</w:t>
      </w:r>
      <w:proofErr w:type="gramEnd"/>
      <w:r w:rsidRPr="00C8107D">
        <w:rPr>
          <w:rFonts w:ascii="Times New Roman" w:hAnsi="Times New Roman" w:cs="Times New Roman"/>
          <w:sz w:val="24"/>
          <w:szCs w:val="24"/>
        </w:rPr>
        <w:t xml:space="preserve"> Retrieved from </w:t>
      </w:r>
      <w:hyperlink r:id="rId11" w:history="1">
        <w:r w:rsidRPr="00C8107D">
          <w:rPr>
            <w:rStyle w:val="Hyperlink"/>
            <w:rFonts w:ascii="Times New Roman" w:hAnsi="Times New Roman" w:cs="Times New Roman"/>
            <w:sz w:val="24"/>
            <w:szCs w:val="24"/>
          </w:rPr>
          <w:t>http://www.dailyfinance.com/2012/12/05/starbucks-big-expansion-plans-yes-theres-still-room-for-it-t/</w:t>
        </w:r>
      </w:hyperlink>
    </w:p>
    <w:p w:rsidR="0061360E" w:rsidRPr="00903DCF" w:rsidRDefault="009B472B" w:rsidP="009B472B">
      <w:pPr>
        <w:pStyle w:val="ListParagraph"/>
        <w:spacing w:after="0" w:line="480" w:lineRule="auto"/>
        <w:rPr>
          <w:rFonts w:ascii="Times New Roman" w:hAnsi="Times New Roman" w:cs="Times New Roman"/>
          <w:i/>
          <w:sz w:val="24"/>
          <w:szCs w:val="24"/>
        </w:rPr>
      </w:pPr>
      <w:proofErr w:type="gramStart"/>
      <w:r w:rsidRPr="00C8107D">
        <w:rPr>
          <w:rFonts w:ascii="Times New Roman" w:hAnsi="Times New Roman" w:cs="Times New Roman"/>
          <w:sz w:val="24"/>
          <w:szCs w:val="24"/>
        </w:rPr>
        <w:t>Seeking Alpha.</w:t>
      </w:r>
      <w:proofErr w:type="gramEnd"/>
      <w:r w:rsidRPr="00C8107D">
        <w:rPr>
          <w:rFonts w:ascii="Times New Roman" w:hAnsi="Times New Roman" w:cs="Times New Roman"/>
          <w:sz w:val="24"/>
          <w:szCs w:val="24"/>
        </w:rPr>
        <w:t xml:space="preserve"> (2013). </w:t>
      </w:r>
      <w:r w:rsidRPr="00903DCF">
        <w:rPr>
          <w:rFonts w:ascii="Times New Roman" w:hAnsi="Times New Roman" w:cs="Times New Roman"/>
          <w:i/>
          <w:sz w:val="24"/>
          <w:szCs w:val="24"/>
        </w:rPr>
        <w:t xml:space="preserve">Starbucks’ U.S. diversification and international expansion are </w:t>
      </w:r>
    </w:p>
    <w:p w:rsidR="009B472B" w:rsidRPr="00C8107D" w:rsidRDefault="009B472B" w:rsidP="0061360E">
      <w:pPr>
        <w:pStyle w:val="ListParagraph"/>
        <w:spacing w:after="0" w:line="480" w:lineRule="auto"/>
        <w:ind w:left="1440"/>
        <w:rPr>
          <w:rFonts w:ascii="Times New Roman" w:hAnsi="Times New Roman" w:cs="Times New Roman"/>
          <w:sz w:val="24"/>
          <w:szCs w:val="24"/>
        </w:rPr>
      </w:pPr>
      <w:proofErr w:type="gramStart"/>
      <w:r w:rsidRPr="00903DCF">
        <w:rPr>
          <w:rFonts w:ascii="Times New Roman" w:hAnsi="Times New Roman" w:cs="Times New Roman"/>
          <w:i/>
          <w:sz w:val="24"/>
          <w:szCs w:val="24"/>
        </w:rPr>
        <w:t>key</w:t>
      </w:r>
      <w:proofErr w:type="gramEnd"/>
      <w:r w:rsidRPr="00903DCF">
        <w:rPr>
          <w:rFonts w:ascii="Times New Roman" w:hAnsi="Times New Roman" w:cs="Times New Roman"/>
          <w:i/>
          <w:sz w:val="24"/>
          <w:szCs w:val="24"/>
        </w:rPr>
        <w:t xml:space="preserve"> to earnings.</w:t>
      </w:r>
      <w:r w:rsidRPr="00C8107D">
        <w:rPr>
          <w:rFonts w:ascii="Times New Roman" w:hAnsi="Times New Roman" w:cs="Times New Roman"/>
          <w:sz w:val="24"/>
          <w:szCs w:val="24"/>
        </w:rPr>
        <w:t xml:space="preserve"> Retrieved from </w:t>
      </w:r>
      <w:hyperlink r:id="rId12" w:history="1">
        <w:r w:rsidRPr="00C8107D">
          <w:rPr>
            <w:rStyle w:val="Hyperlink"/>
            <w:rFonts w:ascii="Times New Roman" w:hAnsi="Times New Roman" w:cs="Times New Roman"/>
            <w:sz w:val="24"/>
            <w:szCs w:val="24"/>
          </w:rPr>
          <w:t>http://seekingalpha.com/article/1367341-starbucks-u-s-diversification-and-international-expansion-are-key-to-earnings</w:t>
        </w:r>
      </w:hyperlink>
      <w:r w:rsidRPr="00C8107D">
        <w:rPr>
          <w:rFonts w:ascii="Times New Roman" w:hAnsi="Times New Roman" w:cs="Times New Roman"/>
          <w:sz w:val="24"/>
          <w:szCs w:val="24"/>
        </w:rPr>
        <w:t xml:space="preserve"> </w:t>
      </w:r>
    </w:p>
    <w:p w:rsidR="0061360E" w:rsidRDefault="009B472B" w:rsidP="009B472B">
      <w:pPr>
        <w:pStyle w:val="ListParagraph"/>
        <w:spacing w:after="0" w:line="480" w:lineRule="auto"/>
        <w:rPr>
          <w:rFonts w:ascii="Times New Roman" w:hAnsi="Times New Roman" w:cs="Times New Roman"/>
          <w:sz w:val="24"/>
          <w:szCs w:val="24"/>
        </w:rPr>
      </w:pPr>
      <w:proofErr w:type="gramStart"/>
      <w:r w:rsidRPr="00C8107D">
        <w:rPr>
          <w:rFonts w:ascii="Times New Roman" w:hAnsi="Times New Roman" w:cs="Times New Roman"/>
          <w:sz w:val="24"/>
          <w:szCs w:val="24"/>
        </w:rPr>
        <w:t>Starbucks.</w:t>
      </w:r>
      <w:proofErr w:type="gramEnd"/>
      <w:r w:rsidRPr="00C8107D">
        <w:rPr>
          <w:rFonts w:ascii="Times New Roman" w:hAnsi="Times New Roman" w:cs="Times New Roman"/>
          <w:sz w:val="24"/>
          <w:szCs w:val="24"/>
        </w:rPr>
        <w:t xml:space="preserve"> (2013). </w:t>
      </w:r>
      <w:r w:rsidRPr="00903DCF">
        <w:rPr>
          <w:rFonts w:ascii="Times New Roman" w:hAnsi="Times New Roman" w:cs="Times New Roman"/>
          <w:i/>
          <w:sz w:val="24"/>
          <w:szCs w:val="24"/>
        </w:rPr>
        <w:t>Starbucks Corporation: Fiscal 2012 Annual Report</w:t>
      </w:r>
      <w:r w:rsidRPr="00C8107D">
        <w:rPr>
          <w:rFonts w:ascii="Times New Roman" w:hAnsi="Times New Roman" w:cs="Times New Roman"/>
          <w:sz w:val="24"/>
          <w:szCs w:val="24"/>
        </w:rPr>
        <w:t xml:space="preserve">. Retrieved from </w:t>
      </w:r>
    </w:p>
    <w:p w:rsidR="009B472B" w:rsidRPr="00C8107D" w:rsidRDefault="009B472B" w:rsidP="0061360E">
      <w:pPr>
        <w:pStyle w:val="ListParagraph"/>
        <w:spacing w:after="0" w:line="480" w:lineRule="auto"/>
        <w:ind w:left="1440"/>
        <w:rPr>
          <w:rFonts w:ascii="Times New Roman" w:hAnsi="Times New Roman" w:cs="Times New Roman"/>
          <w:sz w:val="24"/>
          <w:szCs w:val="24"/>
        </w:rPr>
      </w:pPr>
      <w:r w:rsidRPr="00C8107D">
        <w:rPr>
          <w:rFonts w:ascii="Times New Roman" w:hAnsi="Times New Roman" w:cs="Times New Roman"/>
          <w:sz w:val="24"/>
          <w:szCs w:val="24"/>
        </w:rPr>
        <w:t>http://investor.starbucks.com/phoenix.zhtml?c=99518&amp;p=irol-reportsannual</w:t>
      </w:r>
    </w:p>
    <w:p w:rsidR="0061360E" w:rsidRDefault="009B472B" w:rsidP="009B472B">
      <w:pPr>
        <w:pStyle w:val="ListParagraph"/>
        <w:spacing w:after="0" w:line="480" w:lineRule="auto"/>
        <w:rPr>
          <w:rFonts w:ascii="Times New Roman" w:hAnsi="Times New Roman" w:cs="Times New Roman"/>
          <w:sz w:val="24"/>
          <w:szCs w:val="24"/>
        </w:rPr>
      </w:pPr>
      <w:proofErr w:type="gramStart"/>
      <w:r w:rsidRPr="00C8107D">
        <w:rPr>
          <w:rFonts w:ascii="Times New Roman" w:hAnsi="Times New Roman" w:cs="Times New Roman"/>
          <w:sz w:val="24"/>
          <w:szCs w:val="24"/>
        </w:rPr>
        <w:t>Starbucks.</w:t>
      </w:r>
      <w:proofErr w:type="gramEnd"/>
      <w:r w:rsidRPr="00C8107D">
        <w:rPr>
          <w:rFonts w:ascii="Times New Roman" w:hAnsi="Times New Roman" w:cs="Times New Roman"/>
          <w:sz w:val="24"/>
          <w:szCs w:val="24"/>
        </w:rPr>
        <w:t xml:space="preserve"> (2012). </w:t>
      </w:r>
      <w:r w:rsidRPr="00903DCF">
        <w:rPr>
          <w:rFonts w:ascii="Times New Roman" w:hAnsi="Times New Roman" w:cs="Times New Roman"/>
          <w:i/>
          <w:sz w:val="24"/>
          <w:szCs w:val="24"/>
        </w:rPr>
        <w:t>Starbucks Corporation: Fiscal 2011 Annual Report</w:t>
      </w:r>
      <w:r w:rsidRPr="00C8107D">
        <w:rPr>
          <w:rFonts w:ascii="Times New Roman" w:hAnsi="Times New Roman" w:cs="Times New Roman"/>
          <w:sz w:val="24"/>
          <w:szCs w:val="24"/>
        </w:rPr>
        <w:t xml:space="preserve">. Retrieved from </w:t>
      </w:r>
    </w:p>
    <w:p w:rsidR="009B472B" w:rsidRPr="00C8107D" w:rsidRDefault="009B472B" w:rsidP="0061360E">
      <w:pPr>
        <w:pStyle w:val="ListParagraph"/>
        <w:spacing w:after="0" w:line="480" w:lineRule="auto"/>
        <w:ind w:left="1440"/>
        <w:rPr>
          <w:rFonts w:ascii="Times New Roman" w:hAnsi="Times New Roman" w:cs="Times New Roman"/>
          <w:sz w:val="24"/>
          <w:szCs w:val="24"/>
        </w:rPr>
      </w:pPr>
      <w:r w:rsidRPr="00C8107D">
        <w:rPr>
          <w:rFonts w:ascii="Times New Roman" w:hAnsi="Times New Roman" w:cs="Times New Roman"/>
          <w:sz w:val="24"/>
          <w:szCs w:val="24"/>
        </w:rPr>
        <w:t>http://investor.starbucks.com/phoenix.zhtml?c=99518&amp;p=irol-reportsannual</w:t>
      </w:r>
    </w:p>
    <w:p w:rsidR="0061360E" w:rsidRDefault="009B472B" w:rsidP="009B472B">
      <w:pPr>
        <w:pStyle w:val="ListParagraph"/>
        <w:spacing w:after="0" w:line="480" w:lineRule="auto"/>
        <w:rPr>
          <w:rFonts w:ascii="Times New Roman" w:hAnsi="Times New Roman" w:cs="Times New Roman"/>
          <w:sz w:val="24"/>
          <w:szCs w:val="24"/>
        </w:rPr>
      </w:pPr>
      <w:proofErr w:type="gramStart"/>
      <w:r w:rsidRPr="00C8107D">
        <w:rPr>
          <w:rFonts w:ascii="Times New Roman" w:hAnsi="Times New Roman" w:cs="Times New Roman"/>
          <w:sz w:val="24"/>
          <w:szCs w:val="24"/>
        </w:rPr>
        <w:t>Starbucks.</w:t>
      </w:r>
      <w:proofErr w:type="gramEnd"/>
      <w:r w:rsidRPr="00C8107D">
        <w:rPr>
          <w:rFonts w:ascii="Times New Roman" w:hAnsi="Times New Roman" w:cs="Times New Roman"/>
          <w:sz w:val="24"/>
          <w:szCs w:val="24"/>
        </w:rPr>
        <w:t xml:space="preserve"> (201</w:t>
      </w:r>
      <w:r w:rsidR="00045260">
        <w:rPr>
          <w:rFonts w:ascii="Times New Roman" w:hAnsi="Times New Roman" w:cs="Times New Roman"/>
          <w:sz w:val="24"/>
          <w:szCs w:val="24"/>
        </w:rPr>
        <w:t>1</w:t>
      </w:r>
      <w:r w:rsidRPr="00C8107D">
        <w:rPr>
          <w:rFonts w:ascii="Times New Roman" w:hAnsi="Times New Roman" w:cs="Times New Roman"/>
          <w:sz w:val="24"/>
          <w:szCs w:val="24"/>
        </w:rPr>
        <w:t xml:space="preserve">). </w:t>
      </w:r>
      <w:r w:rsidRPr="00903DCF">
        <w:rPr>
          <w:rFonts w:ascii="Times New Roman" w:hAnsi="Times New Roman" w:cs="Times New Roman"/>
          <w:i/>
          <w:sz w:val="24"/>
          <w:szCs w:val="24"/>
        </w:rPr>
        <w:t>Starbucks Corporation: Fiscal 2010 Annual Report</w:t>
      </w:r>
      <w:r w:rsidRPr="00C8107D">
        <w:rPr>
          <w:rFonts w:ascii="Times New Roman" w:hAnsi="Times New Roman" w:cs="Times New Roman"/>
          <w:sz w:val="24"/>
          <w:szCs w:val="24"/>
        </w:rPr>
        <w:t xml:space="preserve">. Retrieved from </w:t>
      </w:r>
    </w:p>
    <w:p w:rsidR="009B472B" w:rsidRPr="00C8107D" w:rsidRDefault="009B472B" w:rsidP="0061360E">
      <w:pPr>
        <w:pStyle w:val="ListParagraph"/>
        <w:spacing w:after="0" w:line="480" w:lineRule="auto"/>
        <w:ind w:left="1440"/>
        <w:rPr>
          <w:rFonts w:ascii="Times New Roman" w:hAnsi="Times New Roman" w:cs="Times New Roman"/>
          <w:sz w:val="24"/>
          <w:szCs w:val="24"/>
        </w:rPr>
      </w:pPr>
      <w:r w:rsidRPr="00C8107D">
        <w:rPr>
          <w:rFonts w:ascii="Times New Roman" w:hAnsi="Times New Roman" w:cs="Times New Roman"/>
          <w:sz w:val="24"/>
          <w:szCs w:val="24"/>
        </w:rPr>
        <w:t>http://investor.starbucks.com/phoenix.zhtml?c=99518&amp;p=irol-reportsannual</w:t>
      </w:r>
    </w:p>
    <w:p w:rsidR="00903DCF" w:rsidRDefault="00903DCF" w:rsidP="00903DCF">
      <w:pPr>
        <w:pStyle w:val="ListParagraph"/>
        <w:spacing w:after="0" w:line="480" w:lineRule="auto"/>
        <w:rPr>
          <w:rFonts w:ascii="Times New Roman" w:hAnsi="Times New Roman" w:cs="Times New Roman"/>
          <w:sz w:val="24"/>
          <w:szCs w:val="24"/>
        </w:rPr>
      </w:pPr>
      <w:proofErr w:type="spellStart"/>
      <w:proofErr w:type="gramStart"/>
      <w:r w:rsidRPr="00C8107D">
        <w:rPr>
          <w:rFonts w:ascii="Times New Roman" w:hAnsi="Times New Roman" w:cs="Times New Roman"/>
          <w:sz w:val="24"/>
          <w:szCs w:val="24"/>
        </w:rPr>
        <w:t>Tepper</w:t>
      </w:r>
      <w:proofErr w:type="spellEnd"/>
      <w:r w:rsidRPr="00C8107D">
        <w:rPr>
          <w:rFonts w:ascii="Times New Roman" w:hAnsi="Times New Roman" w:cs="Times New Roman"/>
          <w:sz w:val="24"/>
          <w:szCs w:val="24"/>
        </w:rPr>
        <w:t>, T. (2013).</w:t>
      </w:r>
      <w:proofErr w:type="gramEnd"/>
      <w:r w:rsidRPr="00C8107D">
        <w:rPr>
          <w:rFonts w:ascii="Times New Roman" w:hAnsi="Times New Roman" w:cs="Times New Roman"/>
          <w:sz w:val="24"/>
          <w:szCs w:val="24"/>
        </w:rPr>
        <w:t xml:space="preserve"> X-ray: Starbucks. </w:t>
      </w:r>
      <w:proofErr w:type="gramStart"/>
      <w:r w:rsidRPr="00903DCF">
        <w:rPr>
          <w:rFonts w:ascii="Times New Roman" w:hAnsi="Times New Roman" w:cs="Times New Roman"/>
          <w:i/>
          <w:sz w:val="24"/>
          <w:szCs w:val="24"/>
        </w:rPr>
        <w:t>Money</w:t>
      </w:r>
      <w:r>
        <w:rPr>
          <w:rFonts w:ascii="Times New Roman" w:hAnsi="Times New Roman" w:cs="Times New Roman"/>
          <w:i/>
          <w:sz w:val="24"/>
          <w:szCs w:val="24"/>
        </w:rPr>
        <w:t xml:space="preserve"> Magazine</w:t>
      </w:r>
      <w:r w:rsidRPr="00903DCF">
        <w:rPr>
          <w:rFonts w:ascii="Times New Roman" w:hAnsi="Times New Roman" w:cs="Times New Roman"/>
          <w:i/>
          <w:sz w:val="24"/>
          <w:szCs w:val="24"/>
        </w:rPr>
        <w:t>, 42</w:t>
      </w:r>
      <w:r w:rsidRPr="00C8107D">
        <w:rPr>
          <w:rFonts w:ascii="Times New Roman" w:hAnsi="Times New Roman" w:cs="Times New Roman"/>
          <w:sz w:val="24"/>
          <w:szCs w:val="24"/>
        </w:rPr>
        <w:t>(6).</w:t>
      </w:r>
      <w:proofErr w:type="gramEnd"/>
      <w:r w:rsidRPr="00C8107D">
        <w:rPr>
          <w:rFonts w:ascii="Times New Roman" w:hAnsi="Times New Roman" w:cs="Times New Roman"/>
          <w:sz w:val="24"/>
          <w:szCs w:val="24"/>
        </w:rPr>
        <w:t xml:space="preserve"> Retrieved from</w:t>
      </w:r>
    </w:p>
    <w:p w:rsidR="00903DCF" w:rsidRPr="00C8107D" w:rsidRDefault="00903DCF" w:rsidP="00903DCF">
      <w:pPr>
        <w:pStyle w:val="ListParagraph"/>
        <w:spacing w:after="0" w:line="480" w:lineRule="auto"/>
        <w:ind w:left="1440"/>
        <w:rPr>
          <w:rFonts w:ascii="Times New Roman" w:hAnsi="Times New Roman" w:cs="Times New Roman"/>
          <w:sz w:val="24"/>
          <w:szCs w:val="24"/>
        </w:rPr>
      </w:pPr>
      <w:hyperlink r:id="rId13" w:anchor="db=buh&amp;AN=88907499" w:history="1">
        <w:r w:rsidRPr="00C8107D">
          <w:rPr>
            <w:rStyle w:val="Hyperlink"/>
            <w:rFonts w:ascii="Times New Roman" w:hAnsi="Times New Roman" w:cs="Times New Roman"/>
            <w:sz w:val="24"/>
            <w:szCs w:val="24"/>
          </w:rPr>
          <w:t>https://ehis.ebscohost.com/ehost/detail?vid=4&amp;sid=9d1ebbee-3151-431c-bf50-2af2989cb89b%40sessionmgr13&amp;hid=4&amp;bdata=JnNpdGU9ZWhvc3QtbGl2ZSZzY29wZT1zaXRl#db=buh&amp;AN=88907499</w:t>
        </w:r>
      </w:hyperlink>
      <w:r w:rsidRPr="00C8107D">
        <w:rPr>
          <w:rFonts w:ascii="Times New Roman" w:hAnsi="Times New Roman" w:cs="Times New Roman"/>
          <w:sz w:val="24"/>
          <w:szCs w:val="24"/>
        </w:rPr>
        <w:t xml:space="preserve"> </w:t>
      </w:r>
    </w:p>
    <w:p w:rsidR="009419A5" w:rsidRDefault="0035420D" w:rsidP="00C8107D">
      <w:pPr>
        <w:pStyle w:val="ListParagraph"/>
        <w:spacing w:after="0" w:line="480" w:lineRule="auto"/>
        <w:rPr>
          <w:rFonts w:ascii="Times New Roman" w:hAnsi="Times New Roman" w:cs="Times New Roman"/>
          <w:sz w:val="24"/>
          <w:szCs w:val="24"/>
        </w:rPr>
      </w:pPr>
      <w:r w:rsidRPr="00C8107D">
        <w:rPr>
          <w:rFonts w:ascii="Times New Roman" w:hAnsi="Times New Roman" w:cs="Times New Roman"/>
          <w:sz w:val="24"/>
          <w:szCs w:val="24"/>
        </w:rPr>
        <w:t xml:space="preserve">Yahoo! Finance. (2013). </w:t>
      </w:r>
      <w:r w:rsidRPr="00903DCF">
        <w:rPr>
          <w:rFonts w:ascii="Times New Roman" w:hAnsi="Times New Roman" w:cs="Times New Roman"/>
          <w:i/>
          <w:sz w:val="24"/>
          <w:szCs w:val="24"/>
        </w:rPr>
        <w:t>Yahoo! Finance: SBUX</w:t>
      </w:r>
      <w:r w:rsidRPr="00C8107D">
        <w:rPr>
          <w:rFonts w:ascii="Times New Roman" w:hAnsi="Times New Roman" w:cs="Times New Roman"/>
          <w:sz w:val="24"/>
          <w:szCs w:val="24"/>
        </w:rPr>
        <w:t xml:space="preserve">. Retrieved at </w:t>
      </w:r>
    </w:p>
    <w:p w:rsidR="00862DA3" w:rsidRPr="00C8107D" w:rsidRDefault="00677221" w:rsidP="009419A5">
      <w:pPr>
        <w:pStyle w:val="ListParagraph"/>
        <w:spacing w:after="0" w:line="480" w:lineRule="auto"/>
        <w:ind w:left="1440"/>
        <w:rPr>
          <w:rFonts w:ascii="Times New Roman" w:hAnsi="Times New Roman" w:cs="Times New Roman"/>
          <w:sz w:val="24"/>
          <w:szCs w:val="24"/>
        </w:rPr>
      </w:pPr>
      <w:hyperlink r:id="rId14" w:history="1">
        <w:r w:rsidR="0035420D" w:rsidRPr="00C8107D">
          <w:rPr>
            <w:rStyle w:val="Hyperlink"/>
            <w:rFonts w:ascii="Times New Roman" w:hAnsi="Times New Roman" w:cs="Times New Roman"/>
            <w:sz w:val="24"/>
            <w:szCs w:val="24"/>
          </w:rPr>
          <w:t>http://finance.yahoo.com/q/hp?s=SBUX&amp;a=05&amp;b=26&amp;c=1992&amp;d=09&amp;e=25&amp;f=2013&amp;g=w</w:t>
        </w:r>
      </w:hyperlink>
      <w:r w:rsidR="004C6E72" w:rsidRPr="00C8107D">
        <w:rPr>
          <w:rFonts w:ascii="Times New Roman" w:hAnsi="Times New Roman" w:cs="Times New Roman"/>
          <w:sz w:val="24"/>
          <w:szCs w:val="24"/>
        </w:rPr>
        <w:t xml:space="preserve"> </w:t>
      </w:r>
    </w:p>
    <w:p w:rsidR="009B472B" w:rsidRPr="00C8107D" w:rsidRDefault="009B472B">
      <w:pPr>
        <w:pStyle w:val="ListParagraph"/>
        <w:spacing w:after="0" w:line="480" w:lineRule="auto"/>
        <w:rPr>
          <w:rFonts w:ascii="Times New Roman" w:hAnsi="Times New Roman" w:cs="Times New Roman"/>
          <w:sz w:val="24"/>
          <w:szCs w:val="24"/>
        </w:rPr>
      </w:pPr>
    </w:p>
    <w:sectPr w:rsidR="009B472B" w:rsidRPr="00C8107D" w:rsidSect="00C8107D">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21" w:rsidRDefault="00677221" w:rsidP="00C8107D">
      <w:pPr>
        <w:spacing w:after="0" w:line="240" w:lineRule="auto"/>
      </w:pPr>
      <w:r>
        <w:separator/>
      </w:r>
    </w:p>
  </w:endnote>
  <w:endnote w:type="continuationSeparator" w:id="0">
    <w:p w:rsidR="00677221" w:rsidRDefault="00677221" w:rsidP="00C8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21" w:rsidRDefault="00677221" w:rsidP="00C8107D">
      <w:pPr>
        <w:spacing w:after="0" w:line="240" w:lineRule="auto"/>
      </w:pPr>
      <w:r>
        <w:separator/>
      </w:r>
    </w:p>
  </w:footnote>
  <w:footnote w:type="continuationSeparator" w:id="0">
    <w:p w:rsidR="00677221" w:rsidRDefault="00677221" w:rsidP="00C81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7D" w:rsidRPr="00C8107D" w:rsidRDefault="00D52532" w:rsidP="00C8107D">
    <w:pPr>
      <w:pStyle w:val="Header"/>
      <w:rPr>
        <w:rFonts w:ascii="Times New Roman" w:hAnsi="Times New Roman" w:cs="Times New Roman"/>
        <w:sz w:val="24"/>
        <w:szCs w:val="24"/>
      </w:rPr>
    </w:pPr>
    <w:r>
      <w:rPr>
        <w:rFonts w:ascii="Times New Roman" w:hAnsi="Times New Roman" w:cs="Times New Roman"/>
        <w:sz w:val="24"/>
        <w:szCs w:val="24"/>
      </w:rPr>
      <w:t>STARBUCKS</w:t>
    </w:r>
    <w:r w:rsidR="00C8107D">
      <w:rPr>
        <w:rFonts w:ascii="Times New Roman" w:hAnsi="Times New Roman" w:cs="Times New Roman"/>
        <w:sz w:val="24"/>
        <w:szCs w:val="24"/>
      </w:rPr>
      <w:tab/>
    </w:r>
    <w:r w:rsidR="00C8107D">
      <w:rPr>
        <w:rFonts w:ascii="Times New Roman" w:hAnsi="Times New Roman" w:cs="Times New Roman"/>
        <w:sz w:val="24"/>
        <w:szCs w:val="24"/>
      </w:rPr>
      <w:tab/>
    </w:r>
    <w:r w:rsidR="00C8107D" w:rsidRPr="00C8107D">
      <w:rPr>
        <w:rFonts w:ascii="Times New Roman" w:hAnsi="Times New Roman" w:cs="Times New Roman"/>
        <w:sz w:val="24"/>
        <w:szCs w:val="24"/>
      </w:rPr>
      <w:fldChar w:fldCharType="begin"/>
    </w:r>
    <w:r w:rsidR="00C8107D" w:rsidRPr="00C8107D">
      <w:rPr>
        <w:rFonts w:ascii="Times New Roman" w:hAnsi="Times New Roman" w:cs="Times New Roman"/>
        <w:sz w:val="24"/>
        <w:szCs w:val="24"/>
      </w:rPr>
      <w:instrText xml:space="preserve"> PAGE   \* MERGEFORMAT </w:instrText>
    </w:r>
    <w:r w:rsidR="00C8107D" w:rsidRPr="00C8107D">
      <w:rPr>
        <w:rFonts w:ascii="Times New Roman" w:hAnsi="Times New Roman" w:cs="Times New Roman"/>
        <w:sz w:val="24"/>
        <w:szCs w:val="24"/>
      </w:rPr>
      <w:fldChar w:fldCharType="separate"/>
    </w:r>
    <w:r w:rsidR="005E2AAD">
      <w:rPr>
        <w:rFonts w:ascii="Times New Roman" w:hAnsi="Times New Roman" w:cs="Times New Roman"/>
        <w:noProof/>
        <w:sz w:val="24"/>
        <w:szCs w:val="24"/>
      </w:rPr>
      <w:t>6</w:t>
    </w:r>
    <w:r w:rsidR="00C8107D" w:rsidRPr="00C8107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7D" w:rsidRPr="00C8107D" w:rsidRDefault="00D52532" w:rsidP="00C8107D">
    <w:pPr>
      <w:pStyle w:val="Header"/>
      <w:rPr>
        <w:rFonts w:ascii="Times New Roman" w:hAnsi="Times New Roman" w:cs="Times New Roman"/>
        <w:sz w:val="24"/>
        <w:szCs w:val="24"/>
      </w:rPr>
    </w:pPr>
    <w:r>
      <w:rPr>
        <w:rFonts w:ascii="Times New Roman" w:hAnsi="Times New Roman" w:cs="Times New Roman"/>
        <w:sz w:val="24"/>
        <w:szCs w:val="24"/>
      </w:rPr>
      <w:t>Running</w:t>
    </w:r>
    <w:r w:rsidR="00C8107D" w:rsidRPr="00C8107D">
      <w:rPr>
        <w:rFonts w:ascii="Times New Roman" w:hAnsi="Times New Roman" w:cs="Times New Roman"/>
        <w:sz w:val="24"/>
        <w:szCs w:val="24"/>
      </w:rPr>
      <w:t xml:space="preserve"> head: </w:t>
    </w:r>
    <w:r>
      <w:rPr>
        <w:rFonts w:ascii="Times New Roman" w:hAnsi="Times New Roman" w:cs="Times New Roman"/>
        <w:sz w:val="24"/>
        <w:szCs w:val="24"/>
      </w:rPr>
      <w:t>STARBUCKS</w:t>
    </w:r>
    <w:r w:rsidR="00C8107D" w:rsidRPr="00C8107D">
      <w:rPr>
        <w:rFonts w:ascii="Times New Roman" w:hAnsi="Times New Roman" w:cs="Times New Roman"/>
        <w:sz w:val="24"/>
        <w:szCs w:val="24"/>
      </w:rPr>
      <w:tab/>
    </w:r>
    <w:r w:rsidR="00C8107D" w:rsidRPr="00C8107D">
      <w:rPr>
        <w:rFonts w:ascii="Times New Roman" w:hAnsi="Times New Roman" w:cs="Times New Roman"/>
        <w:sz w:val="24"/>
        <w:szCs w:val="24"/>
      </w:rPr>
      <w:tab/>
    </w:r>
    <w:r w:rsidR="00C8107D" w:rsidRPr="00C8107D">
      <w:rPr>
        <w:rFonts w:ascii="Times New Roman" w:hAnsi="Times New Roman" w:cs="Times New Roman"/>
        <w:sz w:val="24"/>
        <w:szCs w:val="24"/>
      </w:rPr>
      <w:fldChar w:fldCharType="begin"/>
    </w:r>
    <w:r w:rsidR="00C8107D" w:rsidRPr="00C8107D">
      <w:rPr>
        <w:rFonts w:ascii="Times New Roman" w:hAnsi="Times New Roman" w:cs="Times New Roman"/>
        <w:sz w:val="24"/>
        <w:szCs w:val="24"/>
      </w:rPr>
      <w:instrText xml:space="preserve"> PAGE   \* MERGEFORMAT </w:instrText>
    </w:r>
    <w:r w:rsidR="00C8107D" w:rsidRPr="00C8107D">
      <w:rPr>
        <w:rFonts w:ascii="Times New Roman" w:hAnsi="Times New Roman" w:cs="Times New Roman"/>
        <w:sz w:val="24"/>
        <w:szCs w:val="24"/>
      </w:rPr>
      <w:fldChar w:fldCharType="separate"/>
    </w:r>
    <w:r w:rsidR="005E2AAD">
      <w:rPr>
        <w:rFonts w:ascii="Times New Roman" w:hAnsi="Times New Roman" w:cs="Times New Roman"/>
        <w:noProof/>
        <w:sz w:val="24"/>
        <w:szCs w:val="24"/>
      </w:rPr>
      <w:t>1</w:t>
    </w:r>
    <w:r w:rsidR="00C8107D" w:rsidRPr="00C8107D">
      <w:rPr>
        <w:rFonts w:ascii="Times New Roman" w:hAnsi="Times New Roman" w:cs="Times New Roman"/>
        <w:noProof/>
        <w:sz w:val="24"/>
        <w:szCs w:val="24"/>
      </w:rPr>
      <w:fldChar w:fldCharType="end"/>
    </w:r>
  </w:p>
  <w:p w:rsidR="00C8107D" w:rsidRDefault="00C81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9BB"/>
    <w:multiLevelType w:val="hybridMultilevel"/>
    <w:tmpl w:val="DCDA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BC"/>
    <w:rsid w:val="0002077C"/>
    <w:rsid w:val="00045260"/>
    <w:rsid w:val="000D1441"/>
    <w:rsid w:val="00190F82"/>
    <w:rsid w:val="001E792C"/>
    <w:rsid w:val="00204393"/>
    <w:rsid w:val="00273112"/>
    <w:rsid w:val="00350020"/>
    <w:rsid w:val="0035420D"/>
    <w:rsid w:val="0049524E"/>
    <w:rsid w:val="004C6E72"/>
    <w:rsid w:val="005E2AAD"/>
    <w:rsid w:val="0061360E"/>
    <w:rsid w:val="00635D24"/>
    <w:rsid w:val="00677221"/>
    <w:rsid w:val="006C5CAE"/>
    <w:rsid w:val="006F4C49"/>
    <w:rsid w:val="00727D4B"/>
    <w:rsid w:val="007D7C98"/>
    <w:rsid w:val="007F43AF"/>
    <w:rsid w:val="00803543"/>
    <w:rsid w:val="00813EE7"/>
    <w:rsid w:val="00862DA3"/>
    <w:rsid w:val="008634CB"/>
    <w:rsid w:val="00903DCF"/>
    <w:rsid w:val="009277D5"/>
    <w:rsid w:val="009419A5"/>
    <w:rsid w:val="00980AFE"/>
    <w:rsid w:val="009B472B"/>
    <w:rsid w:val="00A361A5"/>
    <w:rsid w:val="00A64EFD"/>
    <w:rsid w:val="00AB57D5"/>
    <w:rsid w:val="00B1519A"/>
    <w:rsid w:val="00B347EC"/>
    <w:rsid w:val="00B940BC"/>
    <w:rsid w:val="00C8107D"/>
    <w:rsid w:val="00D3188B"/>
    <w:rsid w:val="00D52532"/>
    <w:rsid w:val="00E126FC"/>
    <w:rsid w:val="00F26FA7"/>
    <w:rsid w:val="00F61D12"/>
    <w:rsid w:val="00FB2771"/>
    <w:rsid w:val="00FD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FA7"/>
    <w:pPr>
      <w:ind w:left="720"/>
      <w:contextualSpacing/>
    </w:pPr>
  </w:style>
  <w:style w:type="character" w:styleId="Hyperlink">
    <w:name w:val="Hyperlink"/>
    <w:basedOn w:val="DefaultParagraphFont"/>
    <w:uiPriority w:val="99"/>
    <w:unhideWhenUsed/>
    <w:rsid w:val="0035420D"/>
    <w:rPr>
      <w:color w:val="0000FF" w:themeColor="hyperlink"/>
      <w:u w:val="single"/>
    </w:rPr>
  </w:style>
  <w:style w:type="paragraph" w:styleId="BalloonText">
    <w:name w:val="Balloon Text"/>
    <w:basedOn w:val="Normal"/>
    <w:link w:val="BalloonTextChar"/>
    <w:uiPriority w:val="99"/>
    <w:semiHidden/>
    <w:unhideWhenUsed/>
    <w:rsid w:val="0063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24"/>
    <w:rPr>
      <w:rFonts w:ascii="Tahoma" w:hAnsi="Tahoma" w:cs="Tahoma"/>
      <w:sz w:val="16"/>
      <w:szCs w:val="16"/>
    </w:rPr>
  </w:style>
  <w:style w:type="character" w:styleId="Strong">
    <w:name w:val="Strong"/>
    <w:basedOn w:val="DefaultParagraphFont"/>
    <w:uiPriority w:val="22"/>
    <w:qFormat/>
    <w:rsid w:val="00FD191D"/>
    <w:rPr>
      <w:b/>
      <w:bCs/>
    </w:rPr>
  </w:style>
  <w:style w:type="paragraph" w:styleId="Header">
    <w:name w:val="header"/>
    <w:basedOn w:val="Normal"/>
    <w:link w:val="HeaderChar"/>
    <w:uiPriority w:val="99"/>
    <w:unhideWhenUsed/>
    <w:rsid w:val="00C81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7D"/>
  </w:style>
  <w:style w:type="paragraph" w:styleId="Footer">
    <w:name w:val="footer"/>
    <w:basedOn w:val="Normal"/>
    <w:link w:val="FooterChar"/>
    <w:uiPriority w:val="99"/>
    <w:unhideWhenUsed/>
    <w:rsid w:val="00C81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7D"/>
  </w:style>
  <w:style w:type="paragraph" w:styleId="Caption">
    <w:name w:val="caption"/>
    <w:basedOn w:val="Normal"/>
    <w:next w:val="Normal"/>
    <w:uiPriority w:val="35"/>
    <w:unhideWhenUsed/>
    <w:qFormat/>
    <w:rsid w:val="009419A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FA7"/>
    <w:pPr>
      <w:ind w:left="720"/>
      <w:contextualSpacing/>
    </w:pPr>
  </w:style>
  <w:style w:type="character" w:styleId="Hyperlink">
    <w:name w:val="Hyperlink"/>
    <w:basedOn w:val="DefaultParagraphFont"/>
    <w:uiPriority w:val="99"/>
    <w:unhideWhenUsed/>
    <w:rsid w:val="0035420D"/>
    <w:rPr>
      <w:color w:val="0000FF" w:themeColor="hyperlink"/>
      <w:u w:val="single"/>
    </w:rPr>
  </w:style>
  <w:style w:type="paragraph" w:styleId="BalloonText">
    <w:name w:val="Balloon Text"/>
    <w:basedOn w:val="Normal"/>
    <w:link w:val="BalloonTextChar"/>
    <w:uiPriority w:val="99"/>
    <w:semiHidden/>
    <w:unhideWhenUsed/>
    <w:rsid w:val="0063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24"/>
    <w:rPr>
      <w:rFonts w:ascii="Tahoma" w:hAnsi="Tahoma" w:cs="Tahoma"/>
      <w:sz w:val="16"/>
      <w:szCs w:val="16"/>
    </w:rPr>
  </w:style>
  <w:style w:type="character" w:styleId="Strong">
    <w:name w:val="Strong"/>
    <w:basedOn w:val="DefaultParagraphFont"/>
    <w:uiPriority w:val="22"/>
    <w:qFormat/>
    <w:rsid w:val="00FD191D"/>
    <w:rPr>
      <w:b/>
      <w:bCs/>
    </w:rPr>
  </w:style>
  <w:style w:type="paragraph" w:styleId="Header">
    <w:name w:val="header"/>
    <w:basedOn w:val="Normal"/>
    <w:link w:val="HeaderChar"/>
    <w:uiPriority w:val="99"/>
    <w:unhideWhenUsed/>
    <w:rsid w:val="00C81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7D"/>
  </w:style>
  <w:style w:type="paragraph" w:styleId="Footer">
    <w:name w:val="footer"/>
    <w:basedOn w:val="Normal"/>
    <w:link w:val="FooterChar"/>
    <w:uiPriority w:val="99"/>
    <w:unhideWhenUsed/>
    <w:rsid w:val="00C81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7D"/>
  </w:style>
  <w:style w:type="paragraph" w:styleId="Caption">
    <w:name w:val="caption"/>
    <w:basedOn w:val="Normal"/>
    <w:next w:val="Normal"/>
    <w:uiPriority w:val="35"/>
    <w:unhideWhenUsed/>
    <w:qFormat/>
    <w:rsid w:val="009419A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his.ebscohost.com/ehost/detail?vid=4&amp;sid=9d1ebbee-3151-431c-bf50-2af2989cb89b%40sessionmgr13&amp;hid=4&amp;bdata=JnNpdGU9ZWhvc3QtbGl2ZSZzY29wZT1zaXR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ekingalpha.com/article/1367341-starbucks-u-s-diversification-and-international-expansion-are-key-to-earn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ilyfinance.com/2012/12/05/starbucks-big-expansion-plans-yes-theres-still-room-for-it-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rbes.com/sites/walterloeb/2013/01/31/starbucks-global-coffee-giant-has-new-growth-plans/" TargetMode="External"/><Relationship Id="rId4" Type="http://schemas.openxmlformats.org/officeDocument/2006/relationships/settings" Target="settings.xml"/><Relationship Id="rId9" Type="http://schemas.openxmlformats.org/officeDocument/2006/relationships/hyperlink" Target="http://www.businessweek.com/articles/2013-08-06/hey-look-at-starbucks-venti-pile-of-money" TargetMode="External"/><Relationship Id="rId14" Type="http://schemas.openxmlformats.org/officeDocument/2006/relationships/hyperlink" Target="http://finance.yahoo.com/q/hp?s=SBUX&amp;a=05&amp;b=26&amp;c=1992&amp;d=09&amp;e=25&amp;f=2013&amp;g=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20&amp;%20M%20Vasquez\Desktop\SCKANS\MGMT%20575\Vasquez_Exam%201_excel%20back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solidFill>
                  <a:srgbClr val="00517D"/>
                </a:solidFill>
                <a:latin typeface="Times New Roman" panose="02020603050405020304" pitchFamily="18" charset="0"/>
                <a:cs typeface="Times New Roman" panose="02020603050405020304" pitchFamily="18" charset="0"/>
              </a:rPr>
              <a:t>SBUX Stock Price 2008-2013</a:t>
            </a:r>
          </a:p>
        </c:rich>
      </c:tx>
      <c:overlay val="0"/>
    </c:title>
    <c:autoTitleDeleted val="0"/>
    <c:plotArea>
      <c:layout/>
      <c:lineChart>
        <c:grouping val="standard"/>
        <c:varyColors val="0"/>
        <c:ser>
          <c:idx val="0"/>
          <c:order val="0"/>
          <c:spPr>
            <a:ln>
              <a:solidFill>
                <a:srgbClr val="00517D"/>
              </a:solidFill>
            </a:ln>
          </c:spPr>
          <c:marker>
            <c:symbol val="none"/>
          </c:marker>
          <c:cat>
            <c:numRef>
              <c:f>Sheet2!$A$1:$A$64</c:f>
              <c:numCache>
                <c:formatCode>d\-mmm\-yy</c:formatCode>
                <c:ptCount val="64"/>
                <c:pt idx="0">
                  <c:v>41520</c:v>
                </c:pt>
                <c:pt idx="1">
                  <c:v>41487</c:v>
                </c:pt>
                <c:pt idx="2">
                  <c:v>41456</c:v>
                </c:pt>
                <c:pt idx="3">
                  <c:v>41428</c:v>
                </c:pt>
                <c:pt idx="4">
                  <c:v>41395</c:v>
                </c:pt>
                <c:pt idx="5">
                  <c:v>41365</c:v>
                </c:pt>
                <c:pt idx="6">
                  <c:v>41334</c:v>
                </c:pt>
                <c:pt idx="7">
                  <c:v>41306</c:v>
                </c:pt>
                <c:pt idx="8">
                  <c:v>41276</c:v>
                </c:pt>
                <c:pt idx="9">
                  <c:v>41246</c:v>
                </c:pt>
                <c:pt idx="10">
                  <c:v>41214</c:v>
                </c:pt>
                <c:pt idx="11">
                  <c:v>41183</c:v>
                </c:pt>
                <c:pt idx="12">
                  <c:v>41156</c:v>
                </c:pt>
                <c:pt idx="13">
                  <c:v>41122</c:v>
                </c:pt>
                <c:pt idx="14">
                  <c:v>41092</c:v>
                </c:pt>
                <c:pt idx="15">
                  <c:v>41061</c:v>
                </c:pt>
                <c:pt idx="16">
                  <c:v>41030</c:v>
                </c:pt>
                <c:pt idx="17">
                  <c:v>41001</c:v>
                </c:pt>
                <c:pt idx="18">
                  <c:v>40969</c:v>
                </c:pt>
                <c:pt idx="19">
                  <c:v>40940</c:v>
                </c:pt>
                <c:pt idx="20">
                  <c:v>40911</c:v>
                </c:pt>
                <c:pt idx="21">
                  <c:v>40878</c:v>
                </c:pt>
                <c:pt idx="22">
                  <c:v>40848</c:v>
                </c:pt>
                <c:pt idx="23">
                  <c:v>40819</c:v>
                </c:pt>
                <c:pt idx="24">
                  <c:v>40787</c:v>
                </c:pt>
                <c:pt idx="25">
                  <c:v>40756</c:v>
                </c:pt>
                <c:pt idx="26">
                  <c:v>40725</c:v>
                </c:pt>
                <c:pt idx="27">
                  <c:v>40695</c:v>
                </c:pt>
                <c:pt idx="28">
                  <c:v>40665</c:v>
                </c:pt>
                <c:pt idx="29">
                  <c:v>40634</c:v>
                </c:pt>
                <c:pt idx="30">
                  <c:v>40603</c:v>
                </c:pt>
                <c:pt idx="31">
                  <c:v>40575</c:v>
                </c:pt>
                <c:pt idx="32">
                  <c:v>40546</c:v>
                </c:pt>
                <c:pt idx="33">
                  <c:v>40513</c:v>
                </c:pt>
                <c:pt idx="34">
                  <c:v>40483</c:v>
                </c:pt>
                <c:pt idx="35">
                  <c:v>40452</c:v>
                </c:pt>
                <c:pt idx="36">
                  <c:v>40422</c:v>
                </c:pt>
                <c:pt idx="37">
                  <c:v>40392</c:v>
                </c:pt>
                <c:pt idx="38">
                  <c:v>40360</c:v>
                </c:pt>
                <c:pt idx="39">
                  <c:v>40330</c:v>
                </c:pt>
                <c:pt idx="40">
                  <c:v>40301</c:v>
                </c:pt>
                <c:pt idx="41">
                  <c:v>40269</c:v>
                </c:pt>
                <c:pt idx="42">
                  <c:v>40238</c:v>
                </c:pt>
                <c:pt idx="43">
                  <c:v>40210</c:v>
                </c:pt>
                <c:pt idx="44">
                  <c:v>40182</c:v>
                </c:pt>
                <c:pt idx="45">
                  <c:v>40148</c:v>
                </c:pt>
                <c:pt idx="46">
                  <c:v>40119</c:v>
                </c:pt>
                <c:pt idx="47">
                  <c:v>40087</c:v>
                </c:pt>
                <c:pt idx="48">
                  <c:v>40057</c:v>
                </c:pt>
                <c:pt idx="49">
                  <c:v>40028</c:v>
                </c:pt>
                <c:pt idx="50">
                  <c:v>39995</c:v>
                </c:pt>
                <c:pt idx="51">
                  <c:v>39965</c:v>
                </c:pt>
                <c:pt idx="52">
                  <c:v>39934</c:v>
                </c:pt>
                <c:pt idx="53">
                  <c:v>39904</c:v>
                </c:pt>
                <c:pt idx="54">
                  <c:v>39874</c:v>
                </c:pt>
                <c:pt idx="55">
                  <c:v>39846</c:v>
                </c:pt>
                <c:pt idx="56">
                  <c:v>39815</c:v>
                </c:pt>
                <c:pt idx="57">
                  <c:v>39783</c:v>
                </c:pt>
                <c:pt idx="58">
                  <c:v>39755</c:v>
                </c:pt>
                <c:pt idx="59">
                  <c:v>39722</c:v>
                </c:pt>
                <c:pt idx="60">
                  <c:v>39693</c:v>
                </c:pt>
                <c:pt idx="61">
                  <c:v>39661</c:v>
                </c:pt>
                <c:pt idx="62">
                  <c:v>39630</c:v>
                </c:pt>
                <c:pt idx="63">
                  <c:v>39601</c:v>
                </c:pt>
              </c:numCache>
            </c:numRef>
          </c:cat>
          <c:val>
            <c:numRef>
              <c:f>Sheet2!$B$1:$B$64</c:f>
              <c:numCache>
                <c:formatCode>General</c:formatCode>
                <c:ptCount val="64"/>
                <c:pt idx="0">
                  <c:v>76.97</c:v>
                </c:pt>
                <c:pt idx="1">
                  <c:v>70.52</c:v>
                </c:pt>
                <c:pt idx="2">
                  <c:v>71.290000000000006</c:v>
                </c:pt>
                <c:pt idx="3">
                  <c:v>65.510000000000005</c:v>
                </c:pt>
                <c:pt idx="4">
                  <c:v>63.14</c:v>
                </c:pt>
                <c:pt idx="5">
                  <c:v>60.84</c:v>
                </c:pt>
                <c:pt idx="6">
                  <c:v>56.95</c:v>
                </c:pt>
                <c:pt idx="7">
                  <c:v>54.85</c:v>
                </c:pt>
                <c:pt idx="8">
                  <c:v>56.12</c:v>
                </c:pt>
                <c:pt idx="9">
                  <c:v>53.63</c:v>
                </c:pt>
                <c:pt idx="10">
                  <c:v>51.87</c:v>
                </c:pt>
                <c:pt idx="11">
                  <c:v>45.9</c:v>
                </c:pt>
                <c:pt idx="12">
                  <c:v>50.71</c:v>
                </c:pt>
                <c:pt idx="13">
                  <c:v>49.61</c:v>
                </c:pt>
                <c:pt idx="14">
                  <c:v>45.28</c:v>
                </c:pt>
                <c:pt idx="15">
                  <c:v>53.32</c:v>
                </c:pt>
                <c:pt idx="16">
                  <c:v>54.89</c:v>
                </c:pt>
                <c:pt idx="17">
                  <c:v>57.37</c:v>
                </c:pt>
                <c:pt idx="18">
                  <c:v>55.89</c:v>
                </c:pt>
                <c:pt idx="19">
                  <c:v>48.56</c:v>
                </c:pt>
                <c:pt idx="20">
                  <c:v>47.92</c:v>
                </c:pt>
                <c:pt idx="21">
                  <c:v>46.01</c:v>
                </c:pt>
                <c:pt idx="22">
                  <c:v>43.48</c:v>
                </c:pt>
                <c:pt idx="23">
                  <c:v>42.36</c:v>
                </c:pt>
                <c:pt idx="24">
                  <c:v>37.29</c:v>
                </c:pt>
                <c:pt idx="25">
                  <c:v>38.619999999999997</c:v>
                </c:pt>
                <c:pt idx="26">
                  <c:v>40.090000000000003</c:v>
                </c:pt>
                <c:pt idx="27">
                  <c:v>39.49</c:v>
                </c:pt>
                <c:pt idx="28">
                  <c:v>36.79</c:v>
                </c:pt>
                <c:pt idx="29">
                  <c:v>36.200000000000003</c:v>
                </c:pt>
                <c:pt idx="30">
                  <c:v>36.950000000000003</c:v>
                </c:pt>
                <c:pt idx="31">
                  <c:v>32.979999999999997</c:v>
                </c:pt>
                <c:pt idx="32">
                  <c:v>31.53</c:v>
                </c:pt>
                <c:pt idx="33">
                  <c:v>32.130000000000003</c:v>
                </c:pt>
                <c:pt idx="34">
                  <c:v>30.6</c:v>
                </c:pt>
                <c:pt idx="35">
                  <c:v>28.56</c:v>
                </c:pt>
                <c:pt idx="36">
                  <c:v>25.55</c:v>
                </c:pt>
                <c:pt idx="37">
                  <c:v>22.98</c:v>
                </c:pt>
                <c:pt idx="38">
                  <c:v>24.85</c:v>
                </c:pt>
                <c:pt idx="39">
                  <c:v>24.3</c:v>
                </c:pt>
                <c:pt idx="40">
                  <c:v>25.89</c:v>
                </c:pt>
                <c:pt idx="41">
                  <c:v>25.98</c:v>
                </c:pt>
                <c:pt idx="42">
                  <c:v>24.27</c:v>
                </c:pt>
                <c:pt idx="43">
                  <c:v>22.91</c:v>
                </c:pt>
                <c:pt idx="44">
                  <c:v>21.79</c:v>
                </c:pt>
                <c:pt idx="45">
                  <c:v>23.06</c:v>
                </c:pt>
                <c:pt idx="46">
                  <c:v>21.9</c:v>
                </c:pt>
                <c:pt idx="47">
                  <c:v>18.98</c:v>
                </c:pt>
                <c:pt idx="48">
                  <c:v>20.65</c:v>
                </c:pt>
                <c:pt idx="49">
                  <c:v>18.989999999999998</c:v>
                </c:pt>
                <c:pt idx="50">
                  <c:v>17.7</c:v>
                </c:pt>
                <c:pt idx="51">
                  <c:v>13.89</c:v>
                </c:pt>
                <c:pt idx="52">
                  <c:v>14.39</c:v>
                </c:pt>
                <c:pt idx="53">
                  <c:v>14.46</c:v>
                </c:pt>
                <c:pt idx="54">
                  <c:v>11.11</c:v>
                </c:pt>
                <c:pt idx="55">
                  <c:v>9.15</c:v>
                </c:pt>
                <c:pt idx="56">
                  <c:v>9.44</c:v>
                </c:pt>
                <c:pt idx="57">
                  <c:v>9.4600000000000009</c:v>
                </c:pt>
                <c:pt idx="58">
                  <c:v>8.93</c:v>
                </c:pt>
                <c:pt idx="59">
                  <c:v>13.13</c:v>
                </c:pt>
                <c:pt idx="60">
                  <c:v>14.87</c:v>
                </c:pt>
                <c:pt idx="61">
                  <c:v>15.56</c:v>
                </c:pt>
                <c:pt idx="62">
                  <c:v>14.69</c:v>
                </c:pt>
                <c:pt idx="63">
                  <c:v>15.74</c:v>
                </c:pt>
              </c:numCache>
            </c:numRef>
          </c:val>
          <c:smooth val="0"/>
        </c:ser>
        <c:dLbls>
          <c:showLegendKey val="0"/>
          <c:showVal val="0"/>
          <c:showCatName val="0"/>
          <c:showSerName val="0"/>
          <c:showPercent val="0"/>
          <c:showBubbleSize val="0"/>
        </c:dLbls>
        <c:marker val="1"/>
        <c:smooth val="0"/>
        <c:axId val="140605696"/>
        <c:axId val="140612352"/>
      </c:lineChart>
      <c:dateAx>
        <c:axId val="140605696"/>
        <c:scaling>
          <c:orientation val="minMax"/>
        </c:scaling>
        <c:delete val="0"/>
        <c:axPos val="b"/>
        <c:numFmt formatCode="d\-mmm\-yy" sourceLinked="1"/>
        <c:majorTickMark val="out"/>
        <c:minorTickMark val="none"/>
        <c:tickLblPos val="nextTo"/>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en-US"/>
          </a:p>
        </c:txPr>
        <c:crossAx val="140612352"/>
        <c:crosses val="autoZero"/>
        <c:auto val="1"/>
        <c:lblOffset val="100"/>
        <c:baseTimeUnit val="days"/>
      </c:dateAx>
      <c:valAx>
        <c:axId val="140612352"/>
        <c:scaling>
          <c:orientation val="minMax"/>
        </c:scaling>
        <c:delete val="0"/>
        <c:axPos val="l"/>
        <c:majorGridlines/>
        <c:numFmt formatCode="General" sourceLinked="1"/>
        <c:majorTickMark val="out"/>
        <c:minorTickMark val="none"/>
        <c:tickLblPos val="nextTo"/>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en-US"/>
          </a:p>
        </c:txPr>
        <c:crossAx val="140605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12</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16</cp:revision>
  <dcterms:created xsi:type="dcterms:W3CDTF">2013-10-25T10:01:00Z</dcterms:created>
  <dcterms:modified xsi:type="dcterms:W3CDTF">2013-10-26T19:48:00Z</dcterms:modified>
</cp:coreProperties>
</file>